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685"/>
      </w:tblGrid>
      <w:tr w:rsidR="002C2917" w:rsidRPr="001578F0" w:rsidTr="007F3012">
        <w:trPr>
          <w:trHeight w:val="856"/>
        </w:trPr>
        <w:tc>
          <w:tcPr>
            <w:tcW w:w="6236" w:type="dxa"/>
          </w:tcPr>
          <w:p w:rsidR="002C2917" w:rsidRPr="001578F0" w:rsidRDefault="002C2917" w:rsidP="00F769F6">
            <w:pPr>
              <w:pStyle w:val="Formulartitel"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1578F0">
              <w:rPr>
                <w:rFonts w:asciiTheme="minorHAnsi" w:hAnsiTheme="minorHAnsi" w:cstheme="minorHAnsi"/>
                <w:szCs w:val="20"/>
              </w:rPr>
              <w:t>Presse</w:t>
            </w:r>
            <w:r w:rsidR="006C7E8D">
              <w:rPr>
                <w:rFonts w:asciiTheme="minorHAnsi" w:hAnsiTheme="minorHAnsi" w:cstheme="minorHAnsi"/>
                <w:szCs w:val="20"/>
              </w:rPr>
              <w:t>Konferenz</w:t>
            </w:r>
          </w:p>
          <w:p w:rsidR="007F3012" w:rsidRDefault="007F3012" w:rsidP="00F769F6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:rsidR="002C2917" w:rsidRPr="007F3012" w:rsidRDefault="002C2917" w:rsidP="007F3012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85" w:type="dxa"/>
          </w:tcPr>
          <w:p w:rsidR="002C2917" w:rsidRPr="001578F0" w:rsidRDefault="002C2917" w:rsidP="00F769F6">
            <w:pPr>
              <w:pStyle w:val="Amtsadresse"/>
              <w:spacing w:line="276" w:lineRule="auto"/>
              <w:ind w:left="2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C2917" w:rsidRPr="001578F0" w:rsidRDefault="002C2917" w:rsidP="00F769F6">
      <w:pPr>
        <w:spacing w:line="276" w:lineRule="auto"/>
        <w:rPr>
          <w:rFonts w:asciiTheme="minorHAnsi" w:hAnsiTheme="minorHAnsi" w:cstheme="minorHAnsi"/>
          <w:szCs w:val="20"/>
        </w:rPr>
      </w:pPr>
    </w:p>
    <w:tbl>
      <w:tblPr>
        <w:tblW w:w="992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6236"/>
        <w:gridCol w:w="3685"/>
      </w:tblGrid>
      <w:tr w:rsidR="002C2917" w:rsidRPr="001578F0" w:rsidTr="000554D1">
        <w:trPr>
          <w:trHeight w:val="261"/>
        </w:trPr>
        <w:tc>
          <w:tcPr>
            <w:tcW w:w="6236" w:type="dxa"/>
          </w:tcPr>
          <w:p w:rsidR="002C2917" w:rsidRPr="001578F0" w:rsidRDefault="00170DFC" w:rsidP="00F769F6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Bregenzer Meisterkonzert</w:t>
            </w:r>
            <w:r w:rsidR="0013484F">
              <w:rPr>
                <w:rFonts w:asciiTheme="minorHAnsi" w:hAnsiTheme="minorHAnsi" w:cstheme="minorHAnsi"/>
                <w:b/>
                <w:szCs w:val="20"/>
              </w:rPr>
              <w:t>e:</w:t>
            </w:r>
            <w:r w:rsidR="00A568C2">
              <w:rPr>
                <w:rFonts w:asciiTheme="minorHAnsi" w:hAnsiTheme="minorHAnsi" w:cstheme="minorHAnsi"/>
                <w:b/>
                <w:szCs w:val="20"/>
              </w:rPr>
              <w:t xml:space="preserve"> Saison 202</w:t>
            </w:r>
            <w:r w:rsidR="00582AD0">
              <w:rPr>
                <w:rFonts w:asciiTheme="minorHAnsi" w:hAnsiTheme="minorHAnsi" w:cstheme="minorHAnsi"/>
                <w:b/>
                <w:szCs w:val="20"/>
              </w:rPr>
              <w:t>4</w:t>
            </w:r>
            <w:r w:rsidR="00A568C2">
              <w:rPr>
                <w:rFonts w:asciiTheme="minorHAnsi" w:hAnsiTheme="minorHAnsi" w:cstheme="minorHAnsi"/>
                <w:b/>
                <w:szCs w:val="20"/>
              </w:rPr>
              <w:t>/202</w:t>
            </w:r>
            <w:r w:rsidR="00582AD0">
              <w:rPr>
                <w:rFonts w:asciiTheme="minorHAnsi" w:hAnsiTheme="minorHAnsi" w:cstheme="minorHAnsi"/>
                <w:b/>
                <w:szCs w:val="20"/>
              </w:rPr>
              <w:t>5</w:t>
            </w:r>
          </w:p>
        </w:tc>
        <w:tc>
          <w:tcPr>
            <w:tcW w:w="3685" w:type="dxa"/>
          </w:tcPr>
          <w:p w:rsidR="002C2917" w:rsidRPr="001578F0" w:rsidRDefault="00A568C2" w:rsidP="00F769F6">
            <w:pPr>
              <w:spacing w:line="276" w:lineRule="auto"/>
              <w:ind w:left="288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="00582AD0">
              <w:rPr>
                <w:rFonts w:asciiTheme="minorHAnsi" w:hAnsiTheme="minorHAnsi" w:cstheme="minorHAnsi"/>
                <w:szCs w:val="20"/>
              </w:rPr>
              <w:t>4</w:t>
            </w:r>
            <w:r w:rsidR="002C2917" w:rsidRPr="001578F0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170DFC">
              <w:rPr>
                <w:rFonts w:asciiTheme="minorHAnsi" w:hAnsiTheme="minorHAnsi" w:cstheme="minorHAnsi"/>
                <w:szCs w:val="20"/>
              </w:rPr>
              <w:t>Juni</w:t>
            </w:r>
            <w:r>
              <w:rPr>
                <w:rFonts w:asciiTheme="minorHAnsi" w:hAnsiTheme="minorHAnsi" w:cstheme="minorHAnsi"/>
                <w:szCs w:val="20"/>
              </w:rPr>
              <w:t xml:space="preserve"> 202</w:t>
            </w:r>
            <w:r w:rsidR="00582AD0">
              <w:rPr>
                <w:rFonts w:asciiTheme="minorHAnsi" w:hAnsiTheme="minorHAnsi" w:cstheme="minorHAnsi"/>
                <w:szCs w:val="20"/>
              </w:rPr>
              <w:t>4</w:t>
            </w:r>
          </w:p>
        </w:tc>
      </w:tr>
    </w:tbl>
    <w:p w:rsidR="005469CB" w:rsidRPr="001578F0" w:rsidRDefault="005469CB" w:rsidP="00F769F6">
      <w:pPr>
        <w:spacing w:line="276" w:lineRule="auto"/>
        <w:rPr>
          <w:rFonts w:asciiTheme="minorHAnsi" w:hAnsiTheme="minorHAnsi" w:cstheme="minorHAnsi"/>
          <w:szCs w:val="20"/>
        </w:rPr>
        <w:sectPr w:rsidR="005469CB" w:rsidRPr="001578F0" w:rsidSect="005821E2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3629" w:right="1588" w:bottom="1814" w:left="1814" w:header="1134" w:footer="737" w:gutter="0"/>
          <w:cols w:space="708"/>
          <w:titlePg/>
          <w:docGrid w:linePitch="360"/>
        </w:sectPr>
      </w:pPr>
    </w:p>
    <w:p w:rsidR="00F94F67" w:rsidRDefault="00F94F67" w:rsidP="00F769F6">
      <w:pPr>
        <w:spacing w:line="276" w:lineRule="auto"/>
        <w:rPr>
          <w:rFonts w:asciiTheme="minorHAnsi" w:hAnsiTheme="minorHAnsi" w:cstheme="minorHAnsi"/>
          <w:b/>
          <w:szCs w:val="20"/>
        </w:rPr>
      </w:pPr>
    </w:p>
    <w:p w:rsidR="00B204C4" w:rsidRDefault="00A405ED" w:rsidP="00F769F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lang w:eastAsia="en-US"/>
        </w:rPr>
      </w:pPr>
      <w:r w:rsidRPr="00A405ED">
        <w:rPr>
          <w:rFonts w:asciiTheme="majorHAnsi" w:hAnsiTheme="majorHAnsi" w:cstheme="majorHAnsi"/>
          <w:lang w:eastAsia="en-US"/>
        </w:rPr>
        <w:t>D</w:t>
      </w:r>
      <w:r w:rsidR="0001526E">
        <w:rPr>
          <w:rFonts w:asciiTheme="majorHAnsi" w:hAnsiTheme="majorHAnsi" w:cstheme="majorHAnsi"/>
          <w:lang w:eastAsia="en-US"/>
        </w:rPr>
        <w:t>er</w:t>
      </w:r>
      <w:r w:rsidRPr="00A405ED">
        <w:rPr>
          <w:rFonts w:asciiTheme="majorHAnsi" w:hAnsiTheme="majorHAnsi" w:cstheme="majorHAnsi"/>
          <w:lang w:eastAsia="en-US"/>
        </w:rPr>
        <w:t xml:space="preserve"> Kulturservice der Landeshauptstadt Bregenz präsentiert das Konzertprogramm der Bregenzer Meisterkonzerte 2024/2025, die seit 37 Jahren große </w:t>
      </w:r>
      <w:proofErr w:type="spellStart"/>
      <w:r w:rsidRPr="00A405ED">
        <w:rPr>
          <w:rFonts w:asciiTheme="majorHAnsi" w:hAnsiTheme="majorHAnsi" w:cstheme="majorHAnsi"/>
          <w:lang w:eastAsia="en-US"/>
        </w:rPr>
        <w:t>Komponist:innen</w:t>
      </w:r>
      <w:proofErr w:type="spellEnd"/>
      <w:r w:rsidRPr="00A405ED">
        <w:rPr>
          <w:rFonts w:asciiTheme="majorHAnsi" w:hAnsiTheme="majorHAnsi" w:cstheme="majorHAnsi"/>
          <w:lang w:eastAsia="en-US"/>
        </w:rPr>
        <w:t xml:space="preserve">, </w:t>
      </w:r>
      <w:r w:rsidRPr="00431B9C">
        <w:rPr>
          <w:rFonts w:asciiTheme="majorHAnsi" w:hAnsiTheme="majorHAnsi" w:cstheme="majorHAnsi"/>
          <w:lang w:eastAsia="en-US"/>
        </w:rPr>
        <w:t xml:space="preserve">charismatische </w:t>
      </w:r>
      <w:proofErr w:type="spellStart"/>
      <w:r w:rsidRPr="00431B9C">
        <w:rPr>
          <w:rFonts w:asciiTheme="majorHAnsi" w:hAnsiTheme="majorHAnsi" w:cstheme="majorHAnsi"/>
          <w:lang w:eastAsia="en-US"/>
        </w:rPr>
        <w:t>Dirigent</w:t>
      </w:r>
      <w:r w:rsidRPr="00A405ED">
        <w:rPr>
          <w:rFonts w:asciiTheme="majorHAnsi" w:hAnsiTheme="majorHAnsi" w:cstheme="majorHAnsi"/>
          <w:lang w:eastAsia="en-US"/>
        </w:rPr>
        <w:t>:innen</w:t>
      </w:r>
      <w:proofErr w:type="spellEnd"/>
      <w:r w:rsidRPr="00A405ED">
        <w:rPr>
          <w:rFonts w:asciiTheme="majorHAnsi" w:hAnsiTheme="majorHAnsi" w:cstheme="majorHAnsi"/>
          <w:lang w:eastAsia="en-US"/>
        </w:rPr>
        <w:t xml:space="preserve">, einzigartige </w:t>
      </w:r>
      <w:proofErr w:type="spellStart"/>
      <w:r w:rsidRPr="00A405ED">
        <w:rPr>
          <w:rFonts w:asciiTheme="majorHAnsi" w:hAnsiTheme="majorHAnsi" w:cstheme="majorHAnsi"/>
          <w:lang w:eastAsia="en-US"/>
        </w:rPr>
        <w:t>Solist:innen</w:t>
      </w:r>
      <w:proofErr w:type="spellEnd"/>
      <w:r w:rsidRPr="00A405ED">
        <w:rPr>
          <w:rFonts w:asciiTheme="majorHAnsi" w:hAnsiTheme="majorHAnsi" w:cstheme="majorHAnsi"/>
          <w:lang w:eastAsia="en-US"/>
        </w:rPr>
        <w:t xml:space="preserve"> und großartige Orchester auf die große Bühne des Festspielhaus Bregenz bringen</w:t>
      </w:r>
      <w:r w:rsidR="00B71856">
        <w:rPr>
          <w:rFonts w:asciiTheme="majorHAnsi" w:hAnsiTheme="majorHAnsi" w:cstheme="majorHAnsi"/>
          <w:lang w:eastAsia="en-US"/>
        </w:rPr>
        <w:t xml:space="preserve">. </w:t>
      </w:r>
    </w:p>
    <w:p w:rsidR="00B204C4" w:rsidRDefault="00B204C4" w:rsidP="00F769F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lang w:eastAsia="en-US"/>
        </w:rPr>
      </w:pPr>
    </w:p>
    <w:p w:rsidR="00022401" w:rsidRDefault="00650FE1" w:rsidP="00F769F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Mitreißende Ouvertüren und kraftvolle Symphonien garantieren unvergessliche Erlebnisse.</w:t>
      </w:r>
      <w:r w:rsidR="00B71856">
        <w:rPr>
          <w:rFonts w:asciiTheme="majorHAnsi" w:hAnsiTheme="majorHAnsi" w:cstheme="majorHAnsi"/>
          <w:lang w:eastAsia="en-US"/>
        </w:rPr>
        <w:t xml:space="preserve"> </w:t>
      </w:r>
      <w:r w:rsidR="00B01DAE" w:rsidRPr="00B01DAE">
        <w:rPr>
          <w:rFonts w:asciiTheme="majorHAnsi" w:hAnsiTheme="majorHAnsi" w:cstheme="majorHAnsi"/>
          <w:lang w:eastAsia="en-US"/>
        </w:rPr>
        <w:t xml:space="preserve">Die langjährige Veranstaltungsreihe mit </w:t>
      </w:r>
      <w:r w:rsidR="00940012">
        <w:rPr>
          <w:rFonts w:asciiTheme="majorHAnsi" w:hAnsiTheme="majorHAnsi" w:cstheme="majorHAnsi"/>
          <w:lang w:eastAsia="en-US"/>
        </w:rPr>
        <w:t xml:space="preserve">jeweils </w:t>
      </w:r>
      <w:r w:rsidR="00B01DAE" w:rsidRPr="00B01DAE">
        <w:rPr>
          <w:rFonts w:asciiTheme="majorHAnsi" w:hAnsiTheme="majorHAnsi" w:cstheme="majorHAnsi"/>
          <w:lang w:eastAsia="en-US"/>
        </w:rPr>
        <w:t xml:space="preserve">sechs Meisterkonzerten </w:t>
      </w:r>
      <w:r w:rsidR="00A405ED">
        <w:rPr>
          <w:rFonts w:asciiTheme="majorHAnsi" w:hAnsiTheme="majorHAnsi" w:cstheme="majorHAnsi"/>
          <w:lang w:eastAsia="en-US"/>
        </w:rPr>
        <w:t>wird nun erweitert</w:t>
      </w:r>
      <w:r w:rsidR="00B01DAE" w:rsidRPr="00B01DAE">
        <w:rPr>
          <w:rFonts w:asciiTheme="majorHAnsi" w:hAnsiTheme="majorHAnsi" w:cstheme="majorHAnsi"/>
          <w:lang w:eastAsia="en-US"/>
        </w:rPr>
        <w:t xml:space="preserve">: </w:t>
      </w:r>
      <w:r w:rsidR="00022401">
        <w:rPr>
          <w:rFonts w:asciiTheme="majorHAnsi" w:hAnsiTheme="majorHAnsi" w:cstheme="majorHAnsi"/>
          <w:lang w:eastAsia="en-US"/>
        </w:rPr>
        <w:t>D</w:t>
      </w:r>
      <w:r w:rsidR="00BE75CD">
        <w:rPr>
          <w:rFonts w:asciiTheme="majorHAnsi" w:hAnsiTheme="majorHAnsi" w:cstheme="majorHAnsi"/>
          <w:lang w:eastAsia="en-US"/>
        </w:rPr>
        <w:t>as</w:t>
      </w:r>
      <w:r w:rsidR="00022401">
        <w:rPr>
          <w:rFonts w:asciiTheme="majorHAnsi" w:hAnsiTheme="majorHAnsi" w:cstheme="majorHAnsi"/>
          <w:lang w:eastAsia="en-US"/>
        </w:rPr>
        <w:t xml:space="preserve"> in der Saison 2023/2024 erfolgreich eingeführte</w:t>
      </w:r>
      <w:r w:rsidR="00BE75CD">
        <w:rPr>
          <w:rFonts w:asciiTheme="majorHAnsi" w:hAnsiTheme="majorHAnsi" w:cstheme="majorHAnsi"/>
          <w:lang w:eastAsia="en-US"/>
        </w:rPr>
        <w:t xml:space="preserve"> Konzept</w:t>
      </w:r>
      <w:r w:rsidR="00022401">
        <w:rPr>
          <w:rFonts w:asciiTheme="majorHAnsi" w:hAnsiTheme="majorHAnsi" w:cstheme="majorHAnsi"/>
          <w:lang w:eastAsia="en-US"/>
        </w:rPr>
        <w:t xml:space="preserve"> „Bregenzer Meisterkonzerte unterwegs“ </w:t>
      </w:r>
      <w:r w:rsidR="00B01DAE">
        <w:rPr>
          <w:rFonts w:asciiTheme="majorHAnsi" w:hAnsiTheme="majorHAnsi" w:cstheme="majorHAnsi"/>
          <w:lang w:eastAsia="en-US"/>
        </w:rPr>
        <w:t xml:space="preserve">und </w:t>
      </w:r>
      <w:r w:rsidR="0001526E">
        <w:rPr>
          <w:rFonts w:asciiTheme="majorHAnsi" w:hAnsiTheme="majorHAnsi" w:cstheme="majorHAnsi"/>
          <w:lang w:eastAsia="en-US"/>
        </w:rPr>
        <w:t>das</w:t>
      </w:r>
      <w:r w:rsidR="00B01DAE">
        <w:rPr>
          <w:rFonts w:asciiTheme="majorHAnsi" w:hAnsiTheme="majorHAnsi" w:cstheme="majorHAnsi"/>
          <w:lang w:eastAsia="en-US"/>
        </w:rPr>
        <w:t xml:space="preserve"> Musikvermittlungsprogramm </w:t>
      </w:r>
      <w:r w:rsidR="004123F6">
        <w:rPr>
          <w:rFonts w:asciiTheme="majorHAnsi" w:hAnsiTheme="majorHAnsi" w:cstheme="majorHAnsi"/>
          <w:lang w:eastAsia="en-US"/>
        </w:rPr>
        <w:t>„</w:t>
      </w:r>
      <w:proofErr w:type="spellStart"/>
      <w:r w:rsidR="004123F6">
        <w:rPr>
          <w:rFonts w:asciiTheme="majorHAnsi" w:hAnsiTheme="majorHAnsi" w:cstheme="majorHAnsi"/>
          <w:lang w:eastAsia="en-US"/>
        </w:rPr>
        <w:t>Step</w:t>
      </w:r>
      <w:proofErr w:type="spellEnd"/>
      <w:r w:rsidR="004123F6">
        <w:rPr>
          <w:rFonts w:asciiTheme="majorHAnsi" w:hAnsiTheme="majorHAnsi" w:cstheme="majorHAnsi"/>
          <w:lang w:eastAsia="en-US"/>
        </w:rPr>
        <w:t xml:space="preserve"> </w:t>
      </w:r>
      <w:proofErr w:type="spellStart"/>
      <w:r w:rsidR="004123F6">
        <w:rPr>
          <w:rFonts w:asciiTheme="majorHAnsi" w:hAnsiTheme="majorHAnsi" w:cstheme="majorHAnsi"/>
          <w:lang w:eastAsia="en-US"/>
        </w:rPr>
        <w:t>in</w:t>
      </w:r>
      <w:r w:rsidR="00AB6CFA">
        <w:rPr>
          <w:rFonts w:asciiTheme="majorHAnsi" w:hAnsiTheme="majorHAnsi" w:cstheme="majorHAnsi"/>
          <w:lang w:eastAsia="en-US"/>
        </w:rPr>
        <w:t>to</w:t>
      </w:r>
      <w:proofErr w:type="spellEnd"/>
      <w:r w:rsidR="004A2D34">
        <w:rPr>
          <w:rFonts w:asciiTheme="majorHAnsi" w:hAnsiTheme="majorHAnsi" w:cstheme="majorHAnsi"/>
          <w:lang w:eastAsia="en-US"/>
        </w:rPr>
        <w:t xml:space="preserve"> </w:t>
      </w:r>
      <w:proofErr w:type="spellStart"/>
      <w:r w:rsidR="00303E37">
        <w:rPr>
          <w:rFonts w:asciiTheme="majorHAnsi" w:hAnsiTheme="majorHAnsi" w:cstheme="majorHAnsi"/>
          <w:lang w:eastAsia="en-US"/>
        </w:rPr>
        <w:t>the</w:t>
      </w:r>
      <w:proofErr w:type="spellEnd"/>
      <w:r w:rsidR="004123F6">
        <w:rPr>
          <w:rFonts w:asciiTheme="majorHAnsi" w:hAnsiTheme="majorHAnsi" w:cstheme="majorHAnsi"/>
          <w:lang w:eastAsia="en-US"/>
        </w:rPr>
        <w:t xml:space="preserve"> </w:t>
      </w:r>
      <w:proofErr w:type="spellStart"/>
      <w:r w:rsidR="00506364">
        <w:rPr>
          <w:rFonts w:asciiTheme="majorHAnsi" w:hAnsiTheme="majorHAnsi" w:cstheme="majorHAnsi"/>
          <w:lang w:eastAsia="en-US"/>
        </w:rPr>
        <w:t>M</w:t>
      </w:r>
      <w:r w:rsidR="004123F6">
        <w:rPr>
          <w:rFonts w:asciiTheme="majorHAnsi" w:hAnsiTheme="majorHAnsi" w:cstheme="majorHAnsi"/>
          <w:lang w:eastAsia="en-US"/>
        </w:rPr>
        <w:t>ood</w:t>
      </w:r>
      <w:proofErr w:type="spellEnd"/>
      <w:r w:rsidR="004123F6">
        <w:rPr>
          <w:rFonts w:asciiTheme="majorHAnsi" w:hAnsiTheme="majorHAnsi" w:cstheme="majorHAnsi"/>
          <w:lang w:eastAsia="en-US"/>
        </w:rPr>
        <w:t xml:space="preserve"> </w:t>
      </w:r>
      <w:proofErr w:type="spellStart"/>
      <w:r w:rsidR="004123F6">
        <w:rPr>
          <w:rFonts w:asciiTheme="majorHAnsi" w:hAnsiTheme="majorHAnsi" w:cstheme="majorHAnsi"/>
          <w:lang w:eastAsia="en-US"/>
        </w:rPr>
        <w:t>of</w:t>
      </w:r>
      <w:proofErr w:type="spellEnd"/>
      <w:r w:rsidR="004123F6">
        <w:rPr>
          <w:rFonts w:asciiTheme="majorHAnsi" w:hAnsiTheme="majorHAnsi" w:cstheme="majorHAnsi"/>
          <w:lang w:eastAsia="en-US"/>
        </w:rPr>
        <w:t xml:space="preserve"> </w:t>
      </w:r>
      <w:r w:rsidR="00506364">
        <w:rPr>
          <w:rFonts w:asciiTheme="majorHAnsi" w:hAnsiTheme="majorHAnsi" w:cstheme="majorHAnsi"/>
          <w:lang w:eastAsia="en-US"/>
        </w:rPr>
        <w:t>A</w:t>
      </w:r>
      <w:r w:rsidR="004123F6">
        <w:rPr>
          <w:rFonts w:asciiTheme="majorHAnsi" w:hAnsiTheme="majorHAnsi" w:cstheme="majorHAnsi"/>
          <w:lang w:eastAsia="en-US"/>
        </w:rPr>
        <w:t xml:space="preserve">rt“ </w:t>
      </w:r>
      <w:r w:rsidR="00A405ED">
        <w:rPr>
          <w:rFonts w:asciiTheme="majorHAnsi" w:hAnsiTheme="majorHAnsi" w:cstheme="majorHAnsi"/>
          <w:lang w:eastAsia="en-US"/>
        </w:rPr>
        <w:t>für</w:t>
      </w:r>
      <w:r w:rsidR="00B01DAE">
        <w:rPr>
          <w:rFonts w:asciiTheme="majorHAnsi" w:hAnsiTheme="majorHAnsi" w:cstheme="majorHAnsi"/>
          <w:lang w:eastAsia="en-US"/>
        </w:rPr>
        <w:t xml:space="preserve"> Schulen </w:t>
      </w:r>
      <w:r w:rsidR="00022401">
        <w:rPr>
          <w:rFonts w:asciiTheme="majorHAnsi" w:hAnsiTheme="majorHAnsi" w:cstheme="majorHAnsi"/>
          <w:lang w:eastAsia="en-US"/>
        </w:rPr>
        <w:t xml:space="preserve">werden auch </w:t>
      </w:r>
      <w:r w:rsidR="00B01DAE">
        <w:rPr>
          <w:rFonts w:asciiTheme="majorHAnsi" w:hAnsiTheme="majorHAnsi" w:cstheme="majorHAnsi"/>
          <w:lang w:eastAsia="en-US"/>
        </w:rPr>
        <w:t xml:space="preserve">in dieser Saison wieder </w:t>
      </w:r>
      <w:r w:rsidR="00022401">
        <w:rPr>
          <w:rFonts w:asciiTheme="majorHAnsi" w:hAnsiTheme="majorHAnsi" w:cstheme="majorHAnsi"/>
          <w:lang w:eastAsia="en-US"/>
        </w:rPr>
        <w:t xml:space="preserve">angeboten. </w:t>
      </w:r>
      <w:r w:rsidR="00B01DAE" w:rsidRPr="00B01DAE">
        <w:rPr>
          <w:rFonts w:asciiTheme="majorHAnsi" w:hAnsiTheme="majorHAnsi" w:cstheme="majorHAnsi"/>
          <w:lang w:eastAsia="en-US"/>
        </w:rPr>
        <w:t>Neu im Programm der Bregenzer Meisterkonzerte 2024/202</w:t>
      </w:r>
      <w:r w:rsidR="001A7175">
        <w:rPr>
          <w:rFonts w:asciiTheme="majorHAnsi" w:hAnsiTheme="majorHAnsi" w:cstheme="majorHAnsi"/>
          <w:lang w:eastAsia="en-US"/>
        </w:rPr>
        <w:t>5</w:t>
      </w:r>
      <w:r w:rsidR="00B01DAE" w:rsidRPr="00B01DAE">
        <w:rPr>
          <w:rFonts w:asciiTheme="majorHAnsi" w:hAnsiTheme="majorHAnsi" w:cstheme="majorHAnsi"/>
          <w:lang w:eastAsia="en-US"/>
        </w:rPr>
        <w:t xml:space="preserve"> ist das Konzert „Klangbilder</w:t>
      </w:r>
      <w:r w:rsidR="0001526E">
        <w:rPr>
          <w:rFonts w:asciiTheme="majorHAnsi" w:hAnsiTheme="majorHAnsi" w:cstheme="majorHAnsi"/>
          <w:lang w:eastAsia="en-US"/>
        </w:rPr>
        <w:t>. D</w:t>
      </w:r>
      <w:r w:rsidR="00B01DAE" w:rsidRPr="00B01DAE">
        <w:rPr>
          <w:rFonts w:asciiTheme="majorHAnsi" w:hAnsiTheme="majorHAnsi" w:cstheme="majorHAnsi"/>
          <w:lang w:eastAsia="en-US"/>
        </w:rPr>
        <w:t xml:space="preserve">ie Orgel im Fokus“ mit Martin </w:t>
      </w:r>
      <w:proofErr w:type="spellStart"/>
      <w:r w:rsidR="00B01DAE" w:rsidRPr="00B01DAE">
        <w:rPr>
          <w:rFonts w:asciiTheme="majorHAnsi" w:hAnsiTheme="majorHAnsi" w:cstheme="majorHAnsi"/>
          <w:lang w:eastAsia="en-US"/>
        </w:rPr>
        <w:t>Haselböck</w:t>
      </w:r>
      <w:proofErr w:type="spellEnd"/>
      <w:r w:rsidR="00B01DAE" w:rsidRPr="00B01DAE">
        <w:rPr>
          <w:rFonts w:asciiTheme="majorHAnsi" w:hAnsiTheme="majorHAnsi" w:cstheme="majorHAnsi"/>
          <w:lang w:eastAsia="en-US"/>
        </w:rPr>
        <w:t xml:space="preserve"> in der Pfarrkirche Herz Jesu.  </w:t>
      </w:r>
    </w:p>
    <w:p w:rsidR="00B01DAE" w:rsidRDefault="00B01DAE" w:rsidP="00F769F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lang w:eastAsia="en-US"/>
        </w:rPr>
      </w:pPr>
    </w:p>
    <w:p w:rsidR="00C3396B" w:rsidRPr="00B82BF4" w:rsidRDefault="00C3396B" w:rsidP="00F769F6">
      <w:pPr>
        <w:spacing w:line="276" w:lineRule="auto"/>
        <w:rPr>
          <w:szCs w:val="20"/>
        </w:rPr>
      </w:pPr>
      <w:r>
        <w:rPr>
          <w:iCs/>
          <w:szCs w:val="20"/>
        </w:rPr>
        <w:t>„</w:t>
      </w:r>
      <w:r w:rsidR="006B24B4">
        <w:rPr>
          <w:iCs/>
          <w:szCs w:val="20"/>
        </w:rPr>
        <w:t xml:space="preserve">Erneut ist es dem Kulturservice gelungen, ein hochkarätiges Konzertprogramm für die Bregenzer Meisterkonzerte 2024/2025 zusammenzustellen. </w:t>
      </w:r>
      <w:r w:rsidR="00B82BF4">
        <w:rPr>
          <w:iCs/>
          <w:szCs w:val="20"/>
        </w:rPr>
        <w:t xml:space="preserve">Immer wieder werden neue kreative Ideen eingebracht und die traditionelle Konzertreihe durch zusätzliche Veranstaltungen erweitert. </w:t>
      </w:r>
      <w:r w:rsidR="006B24B4">
        <w:rPr>
          <w:iCs/>
          <w:szCs w:val="20"/>
        </w:rPr>
        <w:t>Besonders erfreulich</w:t>
      </w:r>
      <w:r w:rsidR="00B82BF4">
        <w:rPr>
          <w:iCs/>
          <w:szCs w:val="20"/>
        </w:rPr>
        <w:t xml:space="preserve"> finde ich </w:t>
      </w:r>
      <w:r w:rsidR="00315E1A">
        <w:rPr>
          <w:iCs/>
          <w:szCs w:val="20"/>
        </w:rPr>
        <w:t>die Einführung des</w:t>
      </w:r>
      <w:r w:rsidR="00B82BF4">
        <w:rPr>
          <w:iCs/>
          <w:szCs w:val="20"/>
        </w:rPr>
        <w:t xml:space="preserve"> Kulturvermittlungsprogramm</w:t>
      </w:r>
      <w:r w:rsidR="00315E1A">
        <w:rPr>
          <w:iCs/>
          <w:szCs w:val="20"/>
        </w:rPr>
        <w:t>s</w:t>
      </w:r>
      <w:r w:rsidR="00B82BF4">
        <w:rPr>
          <w:iCs/>
          <w:szCs w:val="20"/>
        </w:rPr>
        <w:t xml:space="preserve"> für Schule</w:t>
      </w:r>
      <w:r w:rsidR="00315E1A">
        <w:rPr>
          <w:iCs/>
          <w:szCs w:val="20"/>
        </w:rPr>
        <w:t xml:space="preserve">n, das die vielseitigen Inhalte der Bregenzer Meisterkonzerte so auch </w:t>
      </w:r>
      <w:r w:rsidR="00AB6CFA">
        <w:rPr>
          <w:iCs/>
          <w:szCs w:val="20"/>
        </w:rPr>
        <w:t xml:space="preserve">einem </w:t>
      </w:r>
      <w:r w:rsidR="00315E1A">
        <w:rPr>
          <w:iCs/>
          <w:szCs w:val="20"/>
        </w:rPr>
        <w:t>junge</w:t>
      </w:r>
      <w:r w:rsidR="00AB6CFA">
        <w:rPr>
          <w:iCs/>
          <w:szCs w:val="20"/>
        </w:rPr>
        <w:t>n</w:t>
      </w:r>
      <w:r w:rsidR="00315E1A">
        <w:rPr>
          <w:iCs/>
          <w:szCs w:val="20"/>
        </w:rPr>
        <w:t xml:space="preserve"> Publikum näherbringt</w:t>
      </w:r>
      <w:r w:rsidR="0088550F" w:rsidRPr="00B82BF4">
        <w:rPr>
          <w:iCs/>
          <w:szCs w:val="20"/>
        </w:rPr>
        <w:t xml:space="preserve">“, </w:t>
      </w:r>
      <w:r w:rsidR="00B82BF4" w:rsidRPr="00B82BF4">
        <w:rPr>
          <w:iCs/>
          <w:szCs w:val="20"/>
        </w:rPr>
        <w:t xml:space="preserve">so Bürgermeister Michael Ritsch. </w:t>
      </w:r>
    </w:p>
    <w:p w:rsidR="004949A9" w:rsidRPr="00B82BF4" w:rsidRDefault="004949A9" w:rsidP="00F769F6">
      <w:pPr>
        <w:spacing w:line="276" w:lineRule="auto"/>
        <w:rPr>
          <w:rFonts w:asciiTheme="majorHAnsi" w:hAnsiTheme="majorHAnsi" w:cstheme="majorHAnsi"/>
          <w:lang w:eastAsia="en-US"/>
        </w:rPr>
      </w:pPr>
    </w:p>
    <w:p w:rsidR="009C5249" w:rsidRPr="00B82BF4" w:rsidRDefault="001E00C3" w:rsidP="00F769F6">
      <w:pPr>
        <w:spacing w:line="276" w:lineRule="auto"/>
        <w:rPr>
          <w:szCs w:val="20"/>
        </w:rPr>
      </w:pPr>
      <w:r w:rsidRPr="00B82BF4">
        <w:rPr>
          <w:szCs w:val="20"/>
        </w:rPr>
        <w:t>Und Kulturstadtrat Michael Rauth ergänzt</w:t>
      </w:r>
      <w:r w:rsidR="00CD29FA">
        <w:rPr>
          <w:szCs w:val="20"/>
        </w:rPr>
        <w:t>: „</w:t>
      </w:r>
      <w:r w:rsidR="00CD29FA" w:rsidRPr="00CD29FA">
        <w:rPr>
          <w:szCs w:val="20"/>
        </w:rPr>
        <w:t xml:space="preserve">Die Bregenzer Meisterkonzerte 2024/2025 spannen wieder einen weiten musikalischen Bogen über fast drei Jahrhunderte von Joseph </w:t>
      </w:r>
      <w:proofErr w:type="spellStart"/>
      <w:r w:rsidR="00CD29FA" w:rsidRPr="00CD29FA">
        <w:rPr>
          <w:szCs w:val="20"/>
        </w:rPr>
        <w:t>Hadyn</w:t>
      </w:r>
      <w:proofErr w:type="spellEnd"/>
      <w:r w:rsidR="00CD29FA" w:rsidRPr="00CD29FA">
        <w:rPr>
          <w:szCs w:val="20"/>
        </w:rPr>
        <w:t xml:space="preserve"> über Pjotr </w:t>
      </w:r>
      <w:proofErr w:type="spellStart"/>
      <w:r w:rsidR="00CD29FA" w:rsidRPr="00CD29FA">
        <w:rPr>
          <w:szCs w:val="20"/>
        </w:rPr>
        <w:t>Iljtisch</w:t>
      </w:r>
      <w:proofErr w:type="spellEnd"/>
      <w:r w:rsidR="00CD29FA" w:rsidRPr="00CD29FA">
        <w:rPr>
          <w:szCs w:val="20"/>
        </w:rPr>
        <w:t xml:space="preserve"> Tschaikowski bis zu Leonard Bernstein. International renommierte Orchester</w:t>
      </w:r>
      <w:r w:rsidR="008D56C2">
        <w:rPr>
          <w:szCs w:val="20"/>
        </w:rPr>
        <w:t xml:space="preserve"> – </w:t>
      </w:r>
      <w:r w:rsidR="00CD29FA" w:rsidRPr="00CD29FA">
        <w:rPr>
          <w:szCs w:val="20"/>
        </w:rPr>
        <w:t>dieses Jahr auch wieder die Wiener Symphoniker</w:t>
      </w:r>
      <w:r w:rsidR="008D56C2">
        <w:rPr>
          <w:szCs w:val="20"/>
        </w:rPr>
        <w:t xml:space="preserve"> –</w:t>
      </w:r>
      <w:r w:rsidR="00CD29FA" w:rsidRPr="00CD29FA">
        <w:rPr>
          <w:szCs w:val="20"/>
        </w:rPr>
        <w:t xml:space="preserve"> bieten ein Programm von Ouvertüren, kraftvollen Symphonien, Klavierkonzerten und Konzerten für Violine und Violoncello. Genießen Sie Musik, die uns Menschen verbindet</w:t>
      </w:r>
      <w:r w:rsidR="001F00B7">
        <w:rPr>
          <w:szCs w:val="20"/>
        </w:rPr>
        <w:t xml:space="preserve"> – </w:t>
      </w:r>
      <w:r w:rsidR="00CD29FA" w:rsidRPr="00CD29FA">
        <w:rPr>
          <w:szCs w:val="20"/>
        </w:rPr>
        <w:t>in einer Zeit, die unseren gesellschaftlichen Zusammenhalt braucht.</w:t>
      </w:r>
      <w:r w:rsidR="00E21998" w:rsidRPr="00B82BF4">
        <w:rPr>
          <w:szCs w:val="20"/>
        </w:rPr>
        <w:t>“</w:t>
      </w:r>
    </w:p>
    <w:p w:rsidR="009C5249" w:rsidRDefault="009C5249" w:rsidP="00F769F6">
      <w:pPr>
        <w:spacing w:line="276" w:lineRule="auto"/>
        <w:rPr>
          <w:i/>
          <w:szCs w:val="20"/>
        </w:rPr>
      </w:pPr>
    </w:p>
    <w:p w:rsidR="007F3012" w:rsidRDefault="007F3012">
      <w:pPr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br w:type="page"/>
      </w:r>
    </w:p>
    <w:p w:rsidR="0001526E" w:rsidRDefault="0001526E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lastRenderedPageBreak/>
        <w:t>Programm</w:t>
      </w:r>
    </w:p>
    <w:p w:rsidR="0001526E" w:rsidRDefault="0001526E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  <w:r w:rsidRPr="00E37EE4">
        <w:rPr>
          <w:rFonts w:asciiTheme="minorHAnsi" w:hAnsiTheme="minorHAnsi" w:cstheme="minorHAnsi"/>
          <w:b/>
          <w:bCs/>
          <w:szCs w:val="20"/>
        </w:rPr>
        <w:t>1. Meisterkonzert am 17. November 2024:</w:t>
      </w:r>
    </w:p>
    <w:p w:rsidR="009C5249" w:rsidRPr="00E37EE4" w:rsidRDefault="009C5249" w:rsidP="00F769F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Cs w:val="20"/>
        </w:rPr>
      </w:pPr>
      <w:proofErr w:type="spellStart"/>
      <w:r w:rsidRPr="00E37EE4">
        <w:rPr>
          <w:rFonts w:asciiTheme="minorHAnsi" w:hAnsiTheme="minorHAnsi" w:cstheme="minorHAnsi"/>
          <w:b/>
          <w:bCs/>
          <w:szCs w:val="20"/>
        </w:rPr>
        <w:t>Antwerp</w:t>
      </w:r>
      <w:proofErr w:type="spellEnd"/>
      <w:r w:rsidRPr="00E37EE4">
        <w:rPr>
          <w:rFonts w:asciiTheme="minorHAnsi" w:hAnsiTheme="minorHAnsi" w:cstheme="minorHAnsi"/>
          <w:b/>
          <w:bCs/>
          <w:szCs w:val="20"/>
        </w:rPr>
        <w:t xml:space="preserve"> Symphony Orchestra</w:t>
      </w:r>
    </w:p>
    <w:p w:rsidR="009C5249" w:rsidRPr="00E37EE4" w:rsidRDefault="009C5249" w:rsidP="00F769F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Cs w:val="20"/>
        </w:rPr>
      </w:pPr>
      <w:proofErr w:type="spellStart"/>
      <w:r w:rsidRPr="00E37EE4">
        <w:rPr>
          <w:rFonts w:asciiTheme="minorHAnsi" w:hAnsiTheme="minorHAnsi" w:cstheme="minorHAnsi"/>
          <w:b/>
          <w:bCs/>
          <w:szCs w:val="20"/>
        </w:rPr>
        <w:t>Shiyeon</w:t>
      </w:r>
      <w:proofErr w:type="spellEnd"/>
      <w:r w:rsidRPr="00E37EE4">
        <w:rPr>
          <w:rFonts w:asciiTheme="minorHAnsi" w:hAnsiTheme="minorHAnsi" w:cstheme="minorHAnsi"/>
          <w:b/>
          <w:bCs/>
          <w:szCs w:val="20"/>
        </w:rPr>
        <w:t xml:space="preserve"> Sung – Leitung</w:t>
      </w: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  <w:r w:rsidRPr="00E37EE4">
        <w:rPr>
          <w:rFonts w:asciiTheme="minorHAnsi" w:hAnsiTheme="minorHAnsi" w:cstheme="minorHAnsi"/>
          <w:b/>
          <w:bCs/>
          <w:szCs w:val="20"/>
        </w:rPr>
        <w:t xml:space="preserve">Kim </w:t>
      </w:r>
      <w:proofErr w:type="spellStart"/>
      <w:r w:rsidRPr="00E37EE4">
        <w:rPr>
          <w:rFonts w:asciiTheme="minorHAnsi" w:hAnsiTheme="minorHAnsi" w:cstheme="minorHAnsi"/>
          <w:b/>
          <w:bCs/>
          <w:szCs w:val="20"/>
        </w:rPr>
        <w:t>Bomsori</w:t>
      </w:r>
      <w:proofErr w:type="spellEnd"/>
      <w:r w:rsidRPr="00E37EE4">
        <w:rPr>
          <w:rFonts w:asciiTheme="minorHAnsi" w:hAnsiTheme="minorHAnsi" w:cstheme="minorHAnsi"/>
          <w:b/>
          <w:bCs/>
          <w:szCs w:val="20"/>
        </w:rPr>
        <w:t xml:space="preserve"> – Violine</w:t>
      </w: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  <w:r w:rsidRPr="00E37EE4">
        <w:rPr>
          <w:rFonts w:asciiTheme="minorHAnsi" w:hAnsiTheme="minorHAnsi" w:cstheme="minorHAnsi"/>
          <w:b/>
          <w:bCs/>
          <w:szCs w:val="20"/>
        </w:rPr>
        <w:t>Festspielhaus Bregenz, Großer Saal, 19.30 Uhr</w:t>
      </w: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szCs w:val="20"/>
        </w:rPr>
      </w:pPr>
      <w:r w:rsidRPr="00E37EE4">
        <w:rPr>
          <w:rFonts w:asciiTheme="minorHAnsi" w:hAnsiTheme="minorHAnsi" w:cstheme="minorHAnsi"/>
          <w:szCs w:val="20"/>
        </w:rPr>
        <w:t xml:space="preserve">Seit seiner Gründung im Jahr 1955 ist das </w:t>
      </w:r>
      <w:proofErr w:type="spellStart"/>
      <w:r w:rsidRPr="00E37EE4">
        <w:rPr>
          <w:rFonts w:asciiTheme="minorHAnsi" w:hAnsiTheme="minorHAnsi" w:cstheme="minorHAnsi"/>
          <w:szCs w:val="20"/>
        </w:rPr>
        <w:t>Antwerp</w:t>
      </w:r>
      <w:proofErr w:type="spellEnd"/>
      <w:r w:rsidRPr="00E37EE4">
        <w:rPr>
          <w:rFonts w:asciiTheme="minorHAnsi" w:hAnsiTheme="minorHAnsi" w:cstheme="minorHAnsi"/>
          <w:szCs w:val="20"/>
        </w:rPr>
        <w:t xml:space="preserve"> Symphony Orchester zum Synonym für den Klang der belgischen Diamanten- und Modestadt und ihres Hafens von Weltrang geworden. </w:t>
      </w:r>
      <w:proofErr w:type="spellStart"/>
      <w:r w:rsidRPr="00E37EE4">
        <w:rPr>
          <w:rFonts w:asciiTheme="minorHAnsi" w:hAnsiTheme="minorHAnsi" w:cstheme="minorHAnsi"/>
          <w:szCs w:val="20"/>
        </w:rPr>
        <w:t>Shiyeon</w:t>
      </w:r>
      <w:proofErr w:type="spellEnd"/>
      <w:r w:rsidRPr="00E37EE4">
        <w:rPr>
          <w:rFonts w:asciiTheme="minorHAnsi" w:hAnsiTheme="minorHAnsi" w:cstheme="minorHAnsi"/>
          <w:szCs w:val="20"/>
        </w:rPr>
        <w:t xml:space="preserve"> Sung, die das Eröffnungskonzert </w:t>
      </w:r>
      <w:r w:rsidR="00EE1035" w:rsidRPr="00E37EE4">
        <w:rPr>
          <w:rFonts w:asciiTheme="minorHAnsi" w:hAnsiTheme="minorHAnsi" w:cstheme="minorHAnsi"/>
          <w:szCs w:val="20"/>
        </w:rPr>
        <w:t xml:space="preserve">der Bregenzer Meisterkonzerte </w:t>
      </w:r>
      <w:r w:rsidRPr="00E37EE4">
        <w:rPr>
          <w:rFonts w:asciiTheme="minorHAnsi" w:hAnsiTheme="minorHAnsi" w:cstheme="minorHAnsi"/>
          <w:szCs w:val="20"/>
        </w:rPr>
        <w:t>am 17. November 2024 dirigiert, ist eine echte Vorreiterin in ihrem Beruf. Sie ist die erste Dirigentin aus Südkorea, die den Sprung auf das Podium international renommierter Orchester geschafft hat. Das Programm</w:t>
      </w:r>
      <w:r w:rsidR="00A5336C">
        <w:rPr>
          <w:rFonts w:asciiTheme="minorHAnsi" w:hAnsiTheme="minorHAnsi" w:cstheme="minorHAnsi"/>
          <w:szCs w:val="20"/>
        </w:rPr>
        <w:t xml:space="preserve"> </w:t>
      </w:r>
      <w:r w:rsidRPr="00E37EE4">
        <w:rPr>
          <w:rFonts w:asciiTheme="minorHAnsi" w:hAnsiTheme="minorHAnsi" w:cstheme="minorHAnsi"/>
          <w:szCs w:val="20"/>
        </w:rPr>
        <w:t>erstreckt sich von August de Boeck mit einer seiner beliebtesten Kompositionen</w:t>
      </w:r>
      <w:r w:rsidR="00A5336C">
        <w:rPr>
          <w:rFonts w:asciiTheme="minorHAnsi" w:hAnsiTheme="minorHAnsi" w:cstheme="minorHAnsi"/>
          <w:szCs w:val="20"/>
        </w:rPr>
        <w:t xml:space="preserve"> „</w:t>
      </w:r>
      <w:r w:rsidRPr="00E37EE4">
        <w:rPr>
          <w:rFonts w:asciiTheme="minorHAnsi" w:hAnsiTheme="minorHAnsi" w:cstheme="minorHAnsi"/>
          <w:szCs w:val="20"/>
        </w:rPr>
        <w:t xml:space="preserve">Rhapsodie </w:t>
      </w:r>
      <w:proofErr w:type="spellStart"/>
      <w:r w:rsidRPr="00E37EE4">
        <w:rPr>
          <w:rFonts w:asciiTheme="minorHAnsi" w:hAnsiTheme="minorHAnsi" w:cstheme="minorHAnsi"/>
          <w:szCs w:val="20"/>
        </w:rPr>
        <w:t>Dahoméenne</w:t>
      </w:r>
      <w:proofErr w:type="spellEnd"/>
      <w:r w:rsidR="00A5336C">
        <w:rPr>
          <w:rFonts w:asciiTheme="minorHAnsi" w:hAnsiTheme="minorHAnsi" w:cstheme="minorHAnsi"/>
          <w:szCs w:val="20"/>
        </w:rPr>
        <w:t>“</w:t>
      </w:r>
      <w:r>
        <w:rPr>
          <w:rFonts w:asciiTheme="minorHAnsi" w:hAnsiTheme="minorHAnsi" w:cstheme="minorHAnsi"/>
          <w:szCs w:val="20"/>
        </w:rPr>
        <w:t xml:space="preserve"> </w:t>
      </w:r>
      <w:r w:rsidRPr="00E37EE4">
        <w:rPr>
          <w:rFonts w:asciiTheme="minorHAnsi" w:hAnsiTheme="minorHAnsi" w:cstheme="minorHAnsi"/>
          <w:szCs w:val="20"/>
        </w:rPr>
        <w:t xml:space="preserve">über Max Bruch mit </w:t>
      </w:r>
      <w:r w:rsidRPr="00E37EE4">
        <w:rPr>
          <w:rFonts w:asciiTheme="minorHAnsi" w:hAnsiTheme="minorHAnsi" w:cstheme="minorHAnsi"/>
          <w:spacing w:val="2"/>
          <w:szCs w:val="20"/>
        </w:rPr>
        <w:t>seinem berühmtesten Werk</w:t>
      </w:r>
      <w:r w:rsidR="00A5336C">
        <w:rPr>
          <w:rFonts w:asciiTheme="minorHAnsi" w:hAnsiTheme="minorHAnsi" w:cstheme="minorHAnsi"/>
          <w:spacing w:val="2"/>
          <w:szCs w:val="20"/>
        </w:rPr>
        <w:t xml:space="preserve"> „Violinkonzert in g-Moll“</w:t>
      </w:r>
      <w:r w:rsidRPr="00E37EE4">
        <w:rPr>
          <w:rFonts w:asciiTheme="minorHAnsi" w:hAnsiTheme="minorHAnsi" w:cstheme="minorHAnsi"/>
          <w:spacing w:val="2"/>
          <w:szCs w:val="20"/>
        </w:rPr>
        <w:t xml:space="preserve"> bis hin zu </w:t>
      </w:r>
      <w:r w:rsidRPr="00E37EE4">
        <w:rPr>
          <w:rFonts w:asciiTheme="minorHAnsi" w:hAnsiTheme="minorHAnsi" w:cstheme="minorHAnsi"/>
          <w:spacing w:val="3"/>
          <w:szCs w:val="20"/>
        </w:rPr>
        <w:t xml:space="preserve">Antonín </w:t>
      </w:r>
      <w:proofErr w:type="spellStart"/>
      <w:r w:rsidRPr="00E37EE4">
        <w:rPr>
          <w:rFonts w:asciiTheme="minorHAnsi" w:hAnsiTheme="minorHAnsi" w:cstheme="minorHAnsi"/>
          <w:spacing w:val="3"/>
          <w:szCs w:val="20"/>
        </w:rPr>
        <w:t>Dvořák</w:t>
      </w:r>
      <w:proofErr w:type="spellEnd"/>
      <w:r w:rsidRPr="00E37EE4">
        <w:rPr>
          <w:rFonts w:asciiTheme="minorHAnsi" w:hAnsiTheme="minorHAnsi" w:cstheme="minorHAnsi"/>
          <w:spacing w:val="2"/>
          <w:szCs w:val="20"/>
        </w:rPr>
        <w:t>.</w:t>
      </w:r>
      <w:r w:rsidR="00A5336C">
        <w:rPr>
          <w:rFonts w:asciiTheme="minorHAnsi" w:hAnsiTheme="minorHAnsi" w:cstheme="minorHAnsi"/>
          <w:spacing w:val="2"/>
          <w:szCs w:val="20"/>
        </w:rPr>
        <w:t xml:space="preserve"> </w:t>
      </w:r>
      <w:r w:rsidRPr="00E37EE4">
        <w:rPr>
          <w:rFonts w:asciiTheme="minorHAnsi" w:hAnsiTheme="minorHAnsi" w:cstheme="minorHAnsi"/>
          <w:spacing w:val="2"/>
          <w:szCs w:val="20"/>
        </w:rPr>
        <w:t xml:space="preserve">Solistin des Meisterkonzerts ist </w:t>
      </w:r>
      <w:proofErr w:type="spellStart"/>
      <w:r w:rsidRPr="00E37EE4">
        <w:rPr>
          <w:rFonts w:asciiTheme="minorHAnsi" w:hAnsiTheme="minorHAnsi" w:cstheme="minorHAnsi"/>
          <w:spacing w:val="2"/>
          <w:szCs w:val="20"/>
        </w:rPr>
        <w:t>Bomsori</w:t>
      </w:r>
      <w:proofErr w:type="spellEnd"/>
      <w:r w:rsidRPr="00E37EE4">
        <w:rPr>
          <w:rFonts w:asciiTheme="minorHAnsi" w:hAnsiTheme="minorHAnsi" w:cstheme="minorHAnsi"/>
          <w:spacing w:val="2"/>
          <w:szCs w:val="20"/>
        </w:rPr>
        <w:t xml:space="preserve"> Kim, die</w:t>
      </w:r>
      <w:r w:rsidR="00A5336C">
        <w:rPr>
          <w:rFonts w:asciiTheme="minorHAnsi" w:hAnsiTheme="minorHAnsi" w:cstheme="minorHAnsi"/>
          <w:spacing w:val="2"/>
          <w:szCs w:val="20"/>
        </w:rPr>
        <w:t xml:space="preserve"> </w:t>
      </w:r>
      <w:r w:rsidRPr="00E37EE4">
        <w:rPr>
          <w:rFonts w:asciiTheme="minorHAnsi" w:hAnsiTheme="minorHAnsi" w:cstheme="minorHAnsi"/>
          <w:spacing w:val="2"/>
          <w:szCs w:val="20"/>
        </w:rPr>
        <w:t>international als eine der</w:t>
      </w:r>
      <w:r w:rsidRPr="00E37EE4">
        <w:rPr>
          <w:rFonts w:asciiTheme="minorHAnsi" w:hAnsiTheme="minorHAnsi" w:cstheme="minorHAnsi"/>
          <w:szCs w:val="20"/>
        </w:rPr>
        <w:t xml:space="preserve"> </w:t>
      </w:r>
      <w:r w:rsidRPr="00E37EE4">
        <w:rPr>
          <w:rFonts w:asciiTheme="minorHAnsi" w:hAnsiTheme="minorHAnsi" w:cstheme="minorHAnsi"/>
          <w:spacing w:val="2"/>
          <w:szCs w:val="20"/>
        </w:rPr>
        <w:t>dynamischsten und aufregendsten Geigerinnen</w:t>
      </w:r>
      <w:r w:rsidRPr="00E37EE4">
        <w:rPr>
          <w:rFonts w:asciiTheme="minorHAnsi" w:hAnsiTheme="minorHAnsi" w:cstheme="minorHAnsi"/>
          <w:szCs w:val="20"/>
        </w:rPr>
        <w:t xml:space="preserve"> </w:t>
      </w:r>
      <w:r w:rsidRPr="00E37EE4">
        <w:rPr>
          <w:rFonts w:asciiTheme="minorHAnsi" w:hAnsiTheme="minorHAnsi" w:cstheme="minorHAnsi"/>
          <w:spacing w:val="2"/>
          <w:szCs w:val="20"/>
        </w:rPr>
        <w:t xml:space="preserve">der Gegenwart </w:t>
      </w:r>
      <w:r w:rsidR="00A5336C">
        <w:rPr>
          <w:rFonts w:asciiTheme="minorHAnsi" w:hAnsiTheme="minorHAnsi" w:cstheme="minorHAnsi"/>
          <w:spacing w:val="2"/>
          <w:szCs w:val="20"/>
        </w:rPr>
        <w:t>gilt</w:t>
      </w:r>
      <w:r w:rsidRPr="00E37EE4">
        <w:rPr>
          <w:rFonts w:asciiTheme="minorHAnsi" w:hAnsiTheme="minorHAnsi" w:cstheme="minorHAnsi"/>
          <w:spacing w:val="2"/>
          <w:szCs w:val="20"/>
        </w:rPr>
        <w:t>.</w:t>
      </w: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  <w:r w:rsidRPr="00E37EE4">
        <w:rPr>
          <w:rFonts w:asciiTheme="minorHAnsi" w:hAnsiTheme="minorHAnsi" w:cstheme="minorHAnsi"/>
          <w:b/>
          <w:bCs/>
          <w:szCs w:val="20"/>
        </w:rPr>
        <w:t>2. Meisterkonzert am 14. Dezember 2024:</w:t>
      </w:r>
    </w:p>
    <w:p w:rsidR="009C5249" w:rsidRPr="00E37EE4" w:rsidRDefault="009C5249" w:rsidP="00F769F6">
      <w:pPr>
        <w:pStyle w:val="EinfAbs"/>
        <w:spacing w:line="276" w:lineRule="auto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E37EE4">
        <w:rPr>
          <w:rFonts w:asciiTheme="minorHAnsi" w:hAnsiTheme="minorHAnsi" w:cstheme="minorHAnsi"/>
          <w:b/>
          <w:bCs/>
          <w:spacing w:val="-2"/>
          <w:sz w:val="20"/>
          <w:szCs w:val="20"/>
        </w:rPr>
        <w:t>Israel Chamber Orchestra</w:t>
      </w:r>
    </w:p>
    <w:p w:rsidR="009C5249" w:rsidRPr="00E37EE4" w:rsidRDefault="009C5249" w:rsidP="00F769F6">
      <w:pPr>
        <w:pStyle w:val="EinfAbs"/>
        <w:spacing w:line="276" w:lineRule="auto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E37EE4">
        <w:rPr>
          <w:rFonts w:asciiTheme="minorHAnsi" w:hAnsiTheme="minorHAnsi" w:cstheme="minorHAnsi"/>
          <w:b/>
          <w:bCs/>
          <w:spacing w:val="-2"/>
          <w:sz w:val="20"/>
          <w:szCs w:val="20"/>
        </w:rPr>
        <w:t>Christoph Poppen – Leitung</w:t>
      </w:r>
    </w:p>
    <w:p w:rsidR="009C5249" w:rsidRPr="00E37EE4" w:rsidRDefault="009C5249" w:rsidP="00F769F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pacing w:val="-2"/>
          <w:szCs w:val="20"/>
        </w:rPr>
      </w:pPr>
      <w:proofErr w:type="spellStart"/>
      <w:r w:rsidRPr="00E37EE4">
        <w:rPr>
          <w:rFonts w:asciiTheme="minorHAnsi" w:hAnsiTheme="minorHAnsi" w:cstheme="minorHAnsi"/>
          <w:b/>
          <w:bCs/>
          <w:color w:val="000000"/>
          <w:spacing w:val="-2"/>
          <w:szCs w:val="20"/>
        </w:rPr>
        <w:t>Sivan</w:t>
      </w:r>
      <w:proofErr w:type="spellEnd"/>
      <w:r w:rsidRPr="00E37EE4">
        <w:rPr>
          <w:rFonts w:asciiTheme="minorHAnsi" w:hAnsiTheme="minorHAnsi" w:cstheme="minorHAnsi"/>
          <w:b/>
          <w:bCs/>
          <w:color w:val="000000"/>
          <w:spacing w:val="-2"/>
          <w:szCs w:val="20"/>
        </w:rPr>
        <w:t xml:space="preserve"> </w:t>
      </w:r>
      <w:proofErr w:type="spellStart"/>
      <w:r w:rsidRPr="00E37EE4">
        <w:rPr>
          <w:rFonts w:asciiTheme="minorHAnsi" w:hAnsiTheme="minorHAnsi" w:cstheme="minorHAnsi"/>
          <w:b/>
          <w:bCs/>
          <w:color w:val="000000"/>
          <w:spacing w:val="-2"/>
          <w:szCs w:val="20"/>
        </w:rPr>
        <w:t>Silver</w:t>
      </w:r>
      <w:proofErr w:type="spellEnd"/>
      <w:r w:rsidRPr="00E37EE4">
        <w:rPr>
          <w:rFonts w:asciiTheme="minorHAnsi" w:hAnsiTheme="minorHAnsi" w:cstheme="minorHAnsi"/>
          <w:b/>
          <w:bCs/>
          <w:color w:val="000000"/>
          <w:spacing w:val="-2"/>
          <w:szCs w:val="20"/>
        </w:rPr>
        <w:t xml:space="preserve"> &amp; Gil </w:t>
      </w:r>
      <w:proofErr w:type="spellStart"/>
      <w:r w:rsidRPr="00E37EE4">
        <w:rPr>
          <w:rFonts w:asciiTheme="minorHAnsi" w:hAnsiTheme="minorHAnsi" w:cstheme="minorHAnsi"/>
          <w:b/>
          <w:bCs/>
          <w:color w:val="000000"/>
          <w:spacing w:val="-2"/>
          <w:szCs w:val="20"/>
        </w:rPr>
        <w:t>Garburg</w:t>
      </w:r>
      <w:proofErr w:type="spellEnd"/>
      <w:r w:rsidRPr="00E37EE4">
        <w:rPr>
          <w:rFonts w:asciiTheme="minorHAnsi" w:hAnsiTheme="minorHAnsi" w:cstheme="minorHAnsi"/>
          <w:b/>
          <w:bCs/>
          <w:color w:val="000000"/>
          <w:spacing w:val="-2"/>
          <w:szCs w:val="20"/>
        </w:rPr>
        <w:t xml:space="preserve"> – Klavier</w:t>
      </w: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  <w:r w:rsidRPr="00E37EE4">
        <w:rPr>
          <w:rFonts w:asciiTheme="minorHAnsi" w:hAnsiTheme="minorHAnsi" w:cstheme="minorHAnsi"/>
          <w:b/>
          <w:bCs/>
          <w:szCs w:val="20"/>
        </w:rPr>
        <w:t>Festspielhaus Bregenz, Großer Saal, 19.30 Uhr</w:t>
      </w: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szCs w:val="20"/>
        </w:rPr>
      </w:pPr>
      <w:bookmarkStart w:id="0" w:name="_Hlk169696603"/>
      <w:r w:rsidRPr="00E37EE4">
        <w:rPr>
          <w:rFonts w:asciiTheme="minorHAnsi" w:hAnsiTheme="minorHAnsi" w:cstheme="minorHAnsi"/>
          <w:szCs w:val="20"/>
        </w:rPr>
        <w:t xml:space="preserve">Am 14. Dezember 2024 wird das Israel Chamber Orchestra ein herausragendes Meisterkonzert präsentieren, das eine symbolträchtige Verbindung aus klassischen Meistern und zeitgenössischen Werken bietet. Zu den Höhepunkten zählt </w:t>
      </w:r>
      <w:r w:rsidRPr="00111AC0">
        <w:rPr>
          <w:rFonts w:asciiTheme="minorHAnsi" w:hAnsiTheme="minorHAnsi" w:cstheme="minorHAnsi"/>
          <w:szCs w:val="20"/>
        </w:rPr>
        <w:t>die Österreichpremiere</w:t>
      </w:r>
      <w:r w:rsidRPr="00E37EE4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des</w:t>
      </w:r>
      <w:r w:rsidRPr="00E37EE4">
        <w:rPr>
          <w:rFonts w:asciiTheme="minorHAnsi" w:hAnsiTheme="minorHAnsi" w:cstheme="minorHAnsi"/>
          <w:szCs w:val="20"/>
        </w:rPr>
        <w:t xml:space="preserve"> neuen Stücks von </w:t>
      </w:r>
      <w:proofErr w:type="spellStart"/>
      <w:r w:rsidRPr="00E37EE4">
        <w:rPr>
          <w:rFonts w:asciiTheme="minorHAnsi" w:hAnsiTheme="minorHAnsi" w:cstheme="minorHAnsi"/>
          <w:szCs w:val="20"/>
        </w:rPr>
        <w:t>Avya</w:t>
      </w:r>
      <w:proofErr w:type="spellEnd"/>
      <w:r w:rsidRPr="00E37EE4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E37EE4">
        <w:rPr>
          <w:rFonts w:asciiTheme="minorHAnsi" w:hAnsiTheme="minorHAnsi" w:cstheme="minorHAnsi"/>
          <w:szCs w:val="20"/>
        </w:rPr>
        <w:t>Kopelmann</w:t>
      </w:r>
      <w:proofErr w:type="spellEnd"/>
      <w:r w:rsidRPr="00E37EE4">
        <w:rPr>
          <w:rFonts w:asciiTheme="minorHAnsi" w:hAnsiTheme="minorHAnsi" w:cstheme="minorHAnsi"/>
          <w:szCs w:val="20"/>
        </w:rPr>
        <w:t xml:space="preserve"> sowie Mozarts beliebte Ouvertüre zur Oper "Le nozze di Figaro". Das Klavierduo</w:t>
      </w:r>
      <w:r w:rsidR="003F065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E37EE4">
        <w:rPr>
          <w:rFonts w:asciiTheme="minorHAnsi" w:hAnsiTheme="minorHAnsi" w:cstheme="minorHAnsi"/>
          <w:szCs w:val="20"/>
        </w:rPr>
        <w:t>Sivan</w:t>
      </w:r>
      <w:proofErr w:type="spellEnd"/>
      <w:r w:rsidRPr="00E37EE4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E37EE4">
        <w:rPr>
          <w:rFonts w:asciiTheme="minorHAnsi" w:hAnsiTheme="minorHAnsi" w:cstheme="minorHAnsi"/>
          <w:szCs w:val="20"/>
        </w:rPr>
        <w:t>Silver</w:t>
      </w:r>
      <w:proofErr w:type="spellEnd"/>
      <w:r w:rsidRPr="00E37EE4">
        <w:rPr>
          <w:rFonts w:asciiTheme="minorHAnsi" w:hAnsiTheme="minorHAnsi" w:cstheme="minorHAnsi"/>
          <w:szCs w:val="20"/>
        </w:rPr>
        <w:t xml:space="preserve"> und Gil </w:t>
      </w:r>
      <w:proofErr w:type="spellStart"/>
      <w:r w:rsidRPr="00E37EE4">
        <w:rPr>
          <w:rFonts w:asciiTheme="minorHAnsi" w:hAnsiTheme="minorHAnsi" w:cstheme="minorHAnsi"/>
          <w:szCs w:val="20"/>
        </w:rPr>
        <w:t>Garburg</w:t>
      </w:r>
      <w:proofErr w:type="spellEnd"/>
      <w:r w:rsidR="003F0655">
        <w:rPr>
          <w:rFonts w:asciiTheme="minorHAnsi" w:hAnsiTheme="minorHAnsi" w:cstheme="minorHAnsi"/>
          <w:szCs w:val="20"/>
        </w:rPr>
        <w:t xml:space="preserve"> wird</w:t>
      </w:r>
      <w:r w:rsidRPr="00E37EE4">
        <w:rPr>
          <w:rFonts w:asciiTheme="minorHAnsi" w:hAnsiTheme="minorHAnsi" w:cstheme="minorHAnsi"/>
          <w:szCs w:val="20"/>
        </w:rPr>
        <w:t xml:space="preserve"> Mozarts Konzert für zwei Klaviere darbieten. Zudem steht Joseph Haydns </w:t>
      </w:r>
      <w:r w:rsidR="005B134B">
        <w:rPr>
          <w:rFonts w:asciiTheme="minorHAnsi" w:hAnsiTheme="minorHAnsi" w:cstheme="minorHAnsi"/>
          <w:szCs w:val="20"/>
        </w:rPr>
        <w:t xml:space="preserve">kraftvolle </w:t>
      </w:r>
      <w:r w:rsidR="005B134B" w:rsidRPr="00E37EE4">
        <w:rPr>
          <w:rFonts w:asciiTheme="minorHAnsi" w:hAnsiTheme="minorHAnsi" w:cstheme="minorHAnsi"/>
          <w:szCs w:val="20"/>
        </w:rPr>
        <w:t xml:space="preserve">Symphonie </w:t>
      </w:r>
      <w:r w:rsidRPr="00E37EE4">
        <w:rPr>
          <w:rFonts w:asciiTheme="minorHAnsi" w:hAnsiTheme="minorHAnsi" w:cstheme="minorHAnsi"/>
          <w:szCs w:val="20"/>
        </w:rPr>
        <w:t>in Es-Dur Nr. 103 „Mit dem Paukenwirbel“ auf dem Programm. Die musikalische Leitung übernimmt Christoph Poppen, ein gefragter Operndirigent und Professor für Violine und Kammermusik.</w:t>
      </w:r>
    </w:p>
    <w:bookmarkEnd w:id="0"/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szCs w:val="20"/>
        </w:rPr>
      </w:pP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  <w:r w:rsidRPr="00E37EE4">
        <w:rPr>
          <w:rFonts w:asciiTheme="minorHAnsi" w:hAnsiTheme="minorHAnsi" w:cstheme="minorHAnsi"/>
          <w:b/>
          <w:bCs/>
          <w:szCs w:val="20"/>
        </w:rPr>
        <w:t>3. Meisterkonzert am 24. Januar 2025:</w:t>
      </w:r>
    </w:p>
    <w:p w:rsidR="009C5249" w:rsidRPr="00E37EE4" w:rsidRDefault="009C5249" w:rsidP="00F769F6">
      <w:pPr>
        <w:pStyle w:val="EinfAbs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37EE4">
        <w:rPr>
          <w:rFonts w:asciiTheme="minorHAnsi" w:hAnsiTheme="minorHAnsi" w:cstheme="minorHAnsi"/>
          <w:b/>
          <w:bCs/>
          <w:sz w:val="20"/>
          <w:szCs w:val="20"/>
        </w:rPr>
        <w:t>Wiener Symphoniker</w:t>
      </w:r>
    </w:p>
    <w:p w:rsidR="009C5249" w:rsidRPr="00E37EE4" w:rsidRDefault="009C5249" w:rsidP="00F769F6">
      <w:pPr>
        <w:pStyle w:val="EinfAbs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37EE4">
        <w:rPr>
          <w:rFonts w:asciiTheme="minorHAnsi" w:hAnsiTheme="minorHAnsi" w:cstheme="minorHAnsi"/>
          <w:b/>
          <w:bCs/>
          <w:sz w:val="20"/>
          <w:szCs w:val="20"/>
        </w:rPr>
        <w:t>Patrick Hahn – Leitung</w:t>
      </w:r>
    </w:p>
    <w:p w:rsidR="009C5249" w:rsidRPr="00E37EE4" w:rsidRDefault="009C5249" w:rsidP="00F769F6">
      <w:pPr>
        <w:pStyle w:val="EinfAbs"/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E37EE4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Kian </w:t>
      </w:r>
      <w:proofErr w:type="spellStart"/>
      <w:r w:rsidRPr="00E37EE4">
        <w:rPr>
          <w:rFonts w:asciiTheme="minorHAnsi" w:hAnsiTheme="minorHAnsi" w:cstheme="minorHAnsi"/>
          <w:b/>
          <w:bCs/>
          <w:sz w:val="20"/>
          <w:szCs w:val="20"/>
          <w:lang w:val="en-US"/>
        </w:rPr>
        <w:t>Soltani</w:t>
      </w:r>
      <w:proofErr w:type="spellEnd"/>
      <w:r w:rsidRPr="00E37EE4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– Violoncello</w:t>
      </w: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  <w:r w:rsidRPr="00E37EE4">
        <w:rPr>
          <w:rFonts w:asciiTheme="minorHAnsi" w:hAnsiTheme="minorHAnsi" w:cstheme="minorHAnsi"/>
          <w:b/>
          <w:bCs/>
          <w:szCs w:val="20"/>
        </w:rPr>
        <w:t>Festspielhaus Bregenz, Großer Saal, 19.30 Uhr</w:t>
      </w:r>
    </w:p>
    <w:p w:rsidR="009C5249" w:rsidRPr="00E37EE4" w:rsidRDefault="009C5249" w:rsidP="00F769F6">
      <w:pPr>
        <w:pStyle w:val="EinfAbs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37EE4">
        <w:rPr>
          <w:rFonts w:asciiTheme="minorHAnsi" w:hAnsiTheme="minorHAnsi" w:cstheme="minorHAnsi"/>
          <w:sz w:val="20"/>
          <w:szCs w:val="20"/>
        </w:rPr>
        <w:t xml:space="preserve">Die Wiener Symphoniker </w:t>
      </w:r>
      <w:r>
        <w:rPr>
          <w:rFonts w:asciiTheme="minorHAnsi" w:hAnsiTheme="minorHAnsi" w:cstheme="minorHAnsi"/>
          <w:sz w:val="20"/>
          <w:szCs w:val="20"/>
        </w:rPr>
        <w:t>eröffnen am 24. Januar 2025 das neue Jahr</w:t>
      </w:r>
      <w:r w:rsidRPr="00E37EE4">
        <w:rPr>
          <w:rFonts w:asciiTheme="minorHAnsi" w:hAnsiTheme="minorHAnsi" w:cstheme="minorHAnsi"/>
          <w:sz w:val="20"/>
          <w:szCs w:val="20"/>
        </w:rPr>
        <w:t xml:space="preserve">. Die Ouvertüre </w:t>
      </w:r>
      <w:r w:rsidR="003F0655">
        <w:rPr>
          <w:rFonts w:asciiTheme="minorHAnsi" w:hAnsiTheme="minorHAnsi" w:cstheme="minorHAnsi"/>
          <w:sz w:val="20"/>
          <w:szCs w:val="20"/>
        </w:rPr>
        <w:t xml:space="preserve">zur Oper „Ruslan und Ludmilla“ </w:t>
      </w:r>
      <w:r w:rsidRPr="00E37EE4">
        <w:rPr>
          <w:rFonts w:asciiTheme="minorHAnsi" w:hAnsiTheme="minorHAnsi" w:cstheme="minorHAnsi"/>
          <w:sz w:val="20"/>
          <w:szCs w:val="20"/>
        </w:rPr>
        <w:t xml:space="preserve">von Michail Glinka und Tschaikowskis </w:t>
      </w:r>
      <w:r w:rsidR="003F0655">
        <w:rPr>
          <w:rFonts w:asciiTheme="minorHAnsi" w:hAnsiTheme="minorHAnsi" w:cstheme="minorHAnsi"/>
          <w:sz w:val="20"/>
          <w:szCs w:val="20"/>
        </w:rPr>
        <w:t>„</w:t>
      </w:r>
      <w:r w:rsidRPr="00E37EE4">
        <w:rPr>
          <w:rFonts w:asciiTheme="minorHAnsi" w:hAnsiTheme="minorHAnsi" w:cstheme="minorHAnsi"/>
          <w:sz w:val="20"/>
          <w:szCs w:val="20"/>
        </w:rPr>
        <w:t>5. Symphonie</w:t>
      </w:r>
      <w:r w:rsidR="003F0655">
        <w:rPr>
          <w:rFonts w:asciiTheme="minorHAnsi" w:hAnsiTheme="minorHAnsi" w:cstheme="minorHAnsi"/>
          <w:sz w:val="20"/>
          <w:szCs w:val="20"/>
        </w:rPr>
        <w:t>“</w:t>
      </w:r>
      <w:r w:rsidRPr="00E37EE4">
        <w:rPr>
          <w:rFonts w:asciiTheme="minorHAnsi" w:hAnsiTheme="minorHAnsi" w:cstheme="minorHAnsi"/>
          <w:sz w:val="20"/>
          <w:szCs w:val="20"/>
        </w:rPr>
        <w:t xml:space="preserve"> bilden einen </w:t>
      </w:r>
      <w:r w:rsidRPr="00E37EE4">
        <w:rPr>
          <w:rFonts w:asciiTheme="minorHAnsi" w:hAnsiTheme="minorHAnsi" w:cstheme="minorHAnsi"/>
          <w:spacing w:val="1"/>
          <w:sz w:val="20"/>
          <w:szCs w:val="20"/>
        </w:rPr>
        <w:t xml:space="preserve">üppigen Rahmen für </w:t>
      </w:r>
      <w:r>
        <w:rPr>
          <w:rFonts w:asciiTheme="minorHAnsi" w:hAnsiTheme="minorHAnsi" w:cstheme="minorHAnsi"/>
          <w:spacing w:val="1"/>
          <w:sz w:val="20"/>
          <w:szCs w:val="20"/>
        </w:rPr>
        <w:t>dieses</w:t>
      </w:r>
      <w:r w:rsidRPr="00E37EE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3F0655">
        <w:rPr>
          <w:rFonts w:asciiTheme="minorHAnsi" w:hAnsiTheme="minorHAnsi" w:cstheme="minorHAnsi"/>
          <w:spacing w:val="1"/>
          <w:sz w:val="20"/>
          <w:szCs w:val="20"/>
        </w:rPr>
        <w:t>Konzert</w:t>
      </w:r>
      <w:r w:rsidRPr="00E37EE4">
        <w:rPr>
          <w:rFonts w:asciiTheme="minorHAnsi" w:hAnsiTheme="minorHAnsi" w:cstheme="minorHAnsi"/>
          <w:spacing w:val="1"/>
          <w:sz w:val="20"/>
          <w:szCs w:val="20"/>
        </w:rPr>
        <w:t xml:space="preserve"> mit Seltenheitswert. Von den </w:t>
      </w:r>
      <w:r w:rsidRPr="00E37EE4">
        <w:rPr>
          <w:rFonts w:asciiTheme="minorHAnsi" w:hAnsiTheme="minorHAnsi" w:cstheme="minorHAnsi"/>
          <w:sz w:val="20"/>
          <w:szCs w:val="20"/>
        </w:rPr>
        <w:t xml:space="preserve">Wiener </w:t>
      </w:r>
      <w:r w:rsidRPr="00E37EE4">
        <w:rPr>
          <w:rFonts w:asciiTheme="minorHAnsi" w:hAnsiTheme="minorHAnsi" w:cstheme="minorHAnsi"/>
          <w:spacing w:val="-1"/>
          <w:sz w:val="20"/>
          <w:szCs w:val="20"/>
        </w:rPr>
        <w:t xml:space="preserve">Symphonikern hat Marcus </w:t>
      </w:r>
      <w:proofErr w:type="spellStart"/>
      <w:r w:rsidRPr="00E37EE4">
        <w:rPr>
          <w:rFonts w:asciiTheme="minorHAnsi" w:hAnsiTheme="minorHAnsi" w:cstheme="minorHAnsi"/>
          <w:spacing w:val="-1"/>
          <w:sz w:val="20"/>
          <w:szCs w:val="20"/>
        </w:rPr>
        <w:t>Nigsch</w:t>
      </w:r>
      <w:proofErr w:type="spellEnd"/>
      <w:r w:rsidRPr="00E37EE4">
        <w:rPr>
          <w:rFonts w:asciiTheme="minorHAnsi" w:hAnsiTheme="minorHAnsi" w:cstheme="minorHAnsi"/>
          <w:spacing w:val="-1"/>
          <w:sz w:val="20"/>
          <w:szCs w:val="20"/>
        </w:rPr>
        <w:t xml:space="preserve"> einen Kompositionsauftrag erhalten</w:t>
      </w:r>
      <w:r>
        <w:rPr>
          <w:rFonts w:asciiTheme="minorHAnsi" w:hAnsiTheme="minorHAnsi" w:cstheme="minorHAnsi"/>
          <w:spacing w:val="-1"/>
          <w:sz w:val="20"/>
          <w:szCs w:val="20"/>
        </w:rPr>
        <w:t>. Der</w:t>
      </w:r>
      <w:r w:rsidRPr="00E37EE4">
        <w:rPr>
          <w:rFonts w:asciiTheme="minorHAnsi" w:hAnsiTheme="minorHAnsi" w:cstheme="minorHAnsi"/>
          <w:sz w:val="20"/>
          <w:szCs w:val="20"/>
        </w:rPr>
        <w:t xml:space="preserve"> in Feldkirch wohnhafte Komponist </w:t>
      </w:r>
      <w:r>
        <w:rPr>
          <w:rFonts w:asciiTheme="minorHAnsi" w:hAnsiTheme="minorHAnsi" w:cstheme="minorHAnsi"/>
          <w:sz w:val="20"/>
          <w:szCs w:val="20"/>
        </w:rPr>
        <w:t xml:space="preserve">schrieb </w:t>
      </w:r>
      <w:r w:rsidRPr="00E37EE4">
        <w:rPr>
          <w:rFonts w:asciiTheme="minorHAnsi" w:hAnsiTheme="minorHAnsi" w:cstheme="minorHAnsi"/>
          <w:sz w:val="20"/>
          <w:szCs w:val="20"/>
        </w:rPr>
        <w:t xml:space="preserve">dem ebenfalls </w:t>
      </w:r>
      <w:r w:rsidRPr="00E37EE4">
        <w:rPr>
          <w:rFonts w:asciiTheme="minorHAnsi" w:hAnsiTheme="minorHAnsi" w:cstheme="minorHAnsi"/>
          <w:spacing w:val="2"/>
          <w:sz w:val="20"/>
          <w:szCs w:val="20"/>
        </w:rPr>
        <w:t xml:space="preserve">aus Vorarlberg stammenden Cellisten Kian Soltani ein Cellokonzert </w:t>
      </w:r>
      <w:r w:rsidRPr="00E37EE4">
        <w:rPr>
          <w:rFonts w:asciiTheme="minorHAnsi" w:hAnsiTheme="minorHAnsi" w:cstheme="minorHAnsi"/>
          <w:sz w:val="20"/>
          <w:szCs w:val="20"/>
        </w:rPr>
        <w:t>auf den Leib. Bei den diesjährigen Meisterkonzerten erklingt das Werk zum ersten Mal in Vorarlberg. Dirigent</w:t>
      </w:r>
      <w:r>
        <w:rPr>
          <w:rFonts w:asciiTheme="minorHAnsi" w:hAnsiTheme="minorHAnsi" w:cstheme="minorHAnsi"/>
          <w:sz w:val="20"/>
          <w:szCs w:val="20"/>
        </w:rPr>
        <w:t xml:space="preserve"> des Abends ist</w:t>
      </w:r>
      <w:r w:rsidRPr="00E37EE4">
        <w:rPr>
          <w:rFonts w:asciiTheme="minorHAnsi" w:hAnsiTheme="minorHAnsi" w:cstheme="minorHAnsi"/>
          <w:sz w:val="20"/>
          <w:szCs w:val="20"/>
        </w:rPr>
        <w:t xml:space="preserve"> Patrick Hahn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E37EE4">
        <w:rPr>
          <w:rFonts w:asciiTheme="minorHAnsi" w:hAnsiTheme="minorHAnsi" w:cstheme="minorHAnsi"/>
          <w:sz w:val="20"/>
          <w:szCs w:val="20"/>
        </w:rPr>
        <w:t>einer der gefragtesten und aufregendsten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37EE4">
        <w:rPr>
          <w:rFonts w:asciiTheme="minorHAnsi" w:hAnsiTheme="minorHAnsi" w:cstheme="minorHAnsi"/>
          <w:sz w:val="20"/>
          <w:szCs w:val="20"/>
        </w:rPr>
        <w:t>Dirigenten seiner Generation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F0655" w:rsidRDefault="003F0655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  <w:r w:rsidRPr="00E37EE4">
        <w:rPr>
          <w:rFonts w:asciiTheme="minorHAnsi" w:hAnsiTheme="minorHAnsi" w:cstheme="minorHAnsi"/>
          <w:b/>
          <w:bCs/>
          <w:szCs w:val="20"/>
        </w:rPr>
        <w:lastRenderedPageBreak/>
        <w:t>4. Meisterkonzert am 21. März 202</w:t>
      </w:r>
      <w:r>
        <w:rPr>
          <w:rFonts w:asciiTheme="minorHAnsi" w:hAnsiTheme="minorHAnsi" w:cstheme="minorHAnsi"/>
          <w:b/>
          <w:bCs/>
          <w:szCs w:val="20"/>
        </w:rPr>
        <w:t>5</w:t>
      </w:r>
      <w:r w:rsidRPr="00E37EE4">
        <w:rPr>
          <w:rFonts w:asciiTheme="minorHAnsi" w:hAnsiTheme="minorHAnsi" w:cstheme="minorHAnsi"/>
          <w:b/>
          <w:bCs/>
          <w:szCs w:val="20"/>
        </w:rPr>
        <w:t>:</w:t>
      </w:r>
    </w:p>
    <w:p w:rsidR="009C5249" w:rsidRPr="00E37EE4" w:rsidRDefault="009C5249" w:rsidP="00F769F6">
      <w:pPr>
        <w:pStyle w:val="EinfAbs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37EE4">
        <w:rPr>
          <w:rFonts w:asciiTheme="minorHAnsi" w:hAnsiTheme="minorHAnsi" w:cstheme="minorHAnsi"/>
          <w:b/>
          <w:bCs/>
          <w:sz w:val="20"/>
          <w:szCs w:val="20"/>
        </w:rPr>
        <w:t>Stuttgarter Kammerorchester</w:t>
      </w:r>
    </w:p>
    <w:p w:rsidR="009C5249" w:rsidRPr="00E37EE4" w:rsidRDefault="009C5249" w:rsidP="00F769F6">
      <w:pPr>
        <w:pStyle w:val="EinfAbs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37EE4">
        <w:rPr>
          <w:rFonts w:asciiTheme="minorHAnsi" w:hAnsiTheme="minorHAnsi" w:cstheme="minorHAnsi"/>
          <w:b/>
          <w:bCs/>
          <w:sz w:val="20"/>
          <w:szCs w:val="20"/>
        </w:rPr>
        <w:t xml:space="preserve">Nil </w:t>
      </w:r>
      <w:proofErr w:type="spellStart"/>
      <w:r w:rsidRPr="00E37EE4">
        <w:rPr>
          <w:rFonts w:asciiTheme="minorHAnsi" w:hAnsiTheme="minorHAnsi" w:cstheme="minorHAnsi"/>
          <w:b/>
          <w:bCs/>
          <w:sz w:val="20"/>
          <w:szCs w:val="20"/>
        </w:rPr>
        <w:t>Venditti</w:t>
      </w:r>
      <w:proofErr w:type="spellEnd"/>
      <w:r w:rsidRPr="00E37EE4">
        <w:rPr>
          <w:rFonts w:asciiTheme="minorHAnsi" w:hAnsiTheme="minorHAnsi" w:cstheme="minorHAnsi"/>
          <w:b/>
          <w:bCs/>
          <w:sz w:val="20"/>
          <w:szCs w:val="20"/>
        </w:rPr>
        <w:t xml:space="preserve"> – Leitung</w:t>
      </w: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  <w:proofErr w:type="spellStart"/>
      <w:r w:rsidRPr="00E37EE4">
        <w:rPr>
          <w:rFonts w:asciiTheme="minorHAnsi" w:hAnsiTheme="minorHAnsi" w:cstheme="minorHAnsi"/>
          <w:b/>
          <w:bCs/>
          <w:szCs w:val="20"/>
        </w:rPr>
        <w:t>Sayaka</w:t>
      </w:r>
      <w:proofErr w:type="spellEnd"/>
      <w:r w:rsidRPr="00E37EE4">
        <w:rPr>
          <w:rFonts w:asciiTheme="minorHAnsi" w:hAnsiTheme="minorHAnsi" w:cstheme="minorHAnsi"/>
          <w:b/>
          <w:bCs/>
          <w:szCs w:val="20"/>
        </w:rPr>
        <w:t xml:space="preserve"> </w:t>
      </w:r>
      <w:proofErr w:type="spellStart"/>
      <w:r w:rsidRPr="00E37EE4">
        <w:rPr>
          <w:rFonts w:asciiTheme="minorHAnsi" w:hAnsiTheme="minorHAnsi" w:cstheme="minorHAnsi"/>
          <w:b/>
          <w:bCs/>
          <w:szCs w:val="20"/>
        </w:rPr>
        <w:t>Shoji</w:t>
      </w:r>
      <w:proofErr w:type="spellEnd"/>
      <w:r w:rsidRPr="00E37EE4">
        <w:rPr>
          <w:rFonts w:asciiTheme="minorHAnsi" w:hAnsiTheme="minorHAnsi" w:cstheme="minorHAnsi"/>
          <w:b/>
          <w:bCs/>
          <w:szCs w:val="20"/>
        </w:rPr>
        <w:t xml:space="preserve"> – Violine </w:t>
      </w: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  <w:lang w:val="en-GB"/>
        </w:rPr>
      </w:pPr>
      <w:r w:rsidRPr="00E37EE4">
        <w:rPr>
          <w:rFonts w:asciiTheme="minorHAnsi" w:hAnsiTheme="minorHAnsi" w:cstheme="minorHAnsi"/>
          <w:b/>
          <w:bCs/>
          <w:szCs w:val="20"/>
        </w:rPr>
        <w:t xml:space="preserve">Festspielhaus Bregenz, </w:t>
      </w:r>
      <w:proofErr w:type="spellStart"/>
      <w:r w:rsidRPr="00E37EE4">
        <w:rPr>
          <w:rFonts w:asciiTheme="minorHAnsi" w:hAnsiTheme="minorHAnsi" w:cstheme="minorHAnsi"/>
          <w:b/>
          <w:bCs/>
          <w:szCs w:val="20"/>
          <w:lang w:val="en-GB"/>
        </w:rPr>
        <w:t>Großer</w:t>
      </w:r>
      <w:proofErr w:type="spellEnd"/>
      <w:r w:rsidRPr="00E37EE4">
        <w:rPr>
          <w:rFonts w:asciiTheme="minorHAnsi" w:hAnsiTheme="minorHAnsi" w:cstheme="minorHAnsi"/>
          <w:b/>
          <w:bCs/>
          <w:szCs w:val="20"/>
          <w:lang w:val="en-GB"/>
        </w:rPr>
        <w:t xml:space="preserve"> Saal, 19.30 </w:t>
      </w:r>
      <w:proofErr w:type="spellStart"/>
      <w:r w:rsidRPr="00E37EE4">
        <w:rPr>
          <w:rFonts w:asciiTheme="minorHAnsi" w:hAnsiTheme="minorHAnsi" w:cstheme="minorHAnsi"/>
          <w:b/>
          <w:bCs/>
          <w:szCs w:val="20"/>
          <w:lang w:val="en-GB"/>
        </w:rPr>
        <w:t>Uhr</w:t>
      </w:r>
      <w:proofErr w:type="spellEnd"/>
    </w:p>
    <w:p w:rsidR="009C5249" w:rsidRPr="00E37EE4" w:rsidRDefault="009C5249" w:rsidP="00F769F6">
      <w:pPr>
        <w:pStyle w:val="NurText"/>
        <w:spacing w:line="276" w:lineRule="auto"/>
        <w:rPr>
          <w:rFonts w:asciiTheme="minorHAnsi" w:hAnsiTheme="minorHAnsi" w:cstheme="minorHAnsi"/>
          <w:szCs w:val="20"/>
        </w:rPr>
      </w:pPr>
      <w:r w:rsidRPr="00E37EE4">
        <w:rPr>
          <w:rFonts w:asciiTheme="minorHAnsi" w:hAnsiTheme="minorHAnsi" w:cstheme="minorHAnsi"/>
          <w:szCs w:val="20"/>
        </w:rPr>
        <w:t xml:space="preserve">In der Saison 2024/2025 betont der Kulturservice der Stadt Bregenz besonders die aufstrebende Generation herausragender Dirigentinnen. Nil </w:t>
      </w:r>
      <w:proofErr w:type="spellStart"/>
      <w:r w:rsidRPr="00E37EE4">
        <w:rPr>
          <w:rFonts w:asciiTheme="minorHAnsi" w:hAnsiTheme="minorHAnsi" w:cstheme="minorHAnsi"/>
          <w:szCs w:val="20"/>
        </w:rPr>
        <w:t>Venditti</w:t>
      </w:r>
      <w:proofErr w:type="spellEnd"/>
      <w:r w:rsidRPr="00E37EE4">
        <w:rPr>
          <w:rFonts w:asciiTheme="minorHAnsi" w:hAnsiTheme="minorHAnsi" w:cstheme="minorHAnsi"/>
          <w:szCs w:val="20"/>
        </w:rPr>
        <w:t xml:space="preserve"> genießt internationalen Respekt für ihre Interpretationen und gilt als feste Größe in der klassischen Musikszene. Sie wird </w:t>
      </w:r>
      <w:r w:rsidR="00AB6CFA">
        <w:rPr>
          <w:rFonts w:asciiTheme="minorHAnsi" w:hAnsiTheme="minorHAnsi" w:cstheme="minorHAnsi"/>
          <w:szCs w:val="20"/>
        </w:rPr>
        <w:t xml:space="preserve">am 21. März 2025 </w:t>
      </w:r>
      <w:r w:rsidRPr="00E37EE4">
        <w:rPr>
          <w:rFonts w:asciiTheme="minorHAnsi" w:hAnsiTheme="minorHAnsi" w:cstheme="minorHAnsi"/>
          <w:szCs w:val="20"/>
        </w:rPr>
        <w:t xml:space="preserve">ein Programm leiten, das Werke von Fazil Say, Mozart, Felix </w:t>
      </w:r>
      <w:proofErr w:type="gramStart"/>
      <w:r w:rsidRPr="00E37EE4">
        <w:rPr>
          <w:rFonts w:asciiTheme="minorHAnsi" w:hAnsiTheme="minorHAnsi" w:cstheme="minorHAnsi"/>
          <w:szCs w:val="20"/>
        </w:rPr>
        <w:t>Mendelssohn Bartholdy</w:t>
      </w:r>
      <w:proofErr w:type="gramEnd"/>
      <w:r w:rsidRPr="00E37EE4">
        <w:rPr>
          <w:rFonts w:asciiTheme="minorHAnsi" w:hAnsiTheme="minorHAnsi" w:cstheme="minorHAnsi"/>
          <w:szCs w:val="20"/>
        </w:rPr>
        <w:t xml:space="preserve"> und Béla Bartók umfasst. Das Stuttgarter Kammerorchester, bekannt für seine Vision, Traditionen zu bewahren und gleichzeitig klangliche </w:t>
      </w:r>
      <w:r w:rsidR="008F49E2" w:rsidRPr="00E37EE4">
        <w:rPr>
          <w:rFonts w:asciiTheme="minorHAnsi" w:hAnsiTheme="minorHAnsi" w:cstheme="minorHAnsi"/>
          <w:szCs w:val="20"/>
        </w:rPr>
        <w:t xml:space="preserve">Maßstäbe </w:t>
      </w:r>
      <w:r w:rsidRPr="00E37EE4">
        <w:rPr>
          <w:rFonts w:asciiTheme="minorHAnsi" w:hAnsiTheme="minorHAnsi" w:cstheme="minorHAnsi"/>
          <w:szCs w:val="20"/>
        </w:rPr>
        <w:t>sowie Maßstäbe für die Zukunft zu setzen, wird die musikalische Umsetzung gekonnt realisieren.</w:t>
      </w:r>
      <w:r w:rsidR="008F49E2">
        <w:rPr>
          <w:rFonts w:asciiTheme="minorHAnsi" w:hAnsiTheme="minorHAnsi" w:cstheme="minorHAnsi"/>
          <w:szCs w:val="20"/>
        </w:rPr>
        <w:t xml:space="preserve"> </w:t>
      </w: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  <w:r w:rsidRPr="00E37EE4">
        <w:rPr>
          <w:rFonts w:asciiTheme="minorHAnsi" w:hAnsiTheme="minorHAnsi" w:cstheme="minorHAnsi"/>
          <w:b/>
          <w:bCs/>
          <w:szCs w:val="20"/>
        </w:rPr>
        <w:t>5. Meisterkonzert am 25. April 2025:</w:t>
      </w:r>
    </w:p>
    <w:p w:rsidR="009C5249" w:rsidRPr="00E37EE4" w:rsidRDefault="009C5249" w:rsidP="00F769F6">
      <w:pPr>
        <w:pStyle w:val="EinfAbs"/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de-AT"/>
        </w:rPr>
      </w:pPr>
      <w:r w:rsidRPr="00E37EE4">
        <w:rPr>
          <w:rFonts w:asciiTheme="minorHAnsi" w:hAnsiTheme="minorHAnsi" w:cstheme="minorHAnsi"/>
          <w:b/>
          <w:bCs/>
          <w:sz w:val="20"/>
          <w:szCs w:val="20"/>
          <w:lang w:val="de-AT"/>
        </w:rPr>
        <w:t>Prague Royal Philharmonic Orchestra</w:t>
      </w:r>
    </w:p>
    <w:p w:rsidR="009C5249" w:rsidRPr="00E37EE4" w:rsidRDefault="009C5249" w:rsidP="00F769F6">
      <w:pPr>
        <w:pStyle w:val="EinfAbs"/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de-AT"/>
        </w:rPr>
      </w:pPr>
      <w:r w:rsidRPr="00E37EE4">
        <w:rPr>
          <w:rFonts w:asciiTheme="minorHAnsi" w:hAnsiTheme="minorHAnsi" w:cstheme="minorHAnsi"/>
          <w:b/>
          <w:bCs/>
          <w:sz w:val="20"/>
          <w:szCs w:val="20"/>
          <w:lang w:val="de-AT"/>
        </w:rPr>
        <w:t>Heiko Mathias Förster – Leitung</w:t>
      </w: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  <w:r w:rsidRPr="00E37EE4">
        <w:rPr>
          <w:rFonts w:asciiTheme="minorHAnsi" w:hAnsiTheme="minorHAnsi" w:cstheme="minorHAnsi"/>
          <w:b/>
          <w:bCs/>
          <w:szCs w:val="20"/>
        </w:rPr>
        <w:t xml:space="preserve">László </w:t>
      </w:r>
      <w:proofErr w:type="spellStart"/>
      <w:r w:rsidRPr="00E37EE4">
        <w:rPr>
          <w:rFonts w:asciiTheme="minorHAnsi" w:hAnsiTheme="minorHAnsi" w:cstheme="minorHAnsi"/>
          <w:b/>
          <w:bCs/>
          <w:szCs w:val="20"/>
        </w:rPr>
        <w:t>Fenyö</w:t>
      </w:r>
      <w:proofErr w:type="spellEnd"/>
      <w:r w:rsidRPr="00E37EE4">
        <w:rPr>
          <w:rFonts w:asciiTheme="minorHAnsi" w:hAnsiTheme="minorHAnsi" w:cstheme="minorHAnsi"/>
          <w:b/>
          <w:bCs/>
          <w:szCs w:val="20"/>
        </w:rPr>
        <w:t xml:space="preserve"> – Violoncello </w:t>
      </w: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  <w:lang w:val="en-GB"/>
        </w:rPr>
      </w:pPr>
      <w:r w:rsidRPr="00E37EE4">
        <w:rPr>
          <w:rFonts w:asciiTheme="minorHAnsi" w:hAnsiTheme="minorHAnsi" w:cstheme="minorHAnsi"/>
          <w:b/>
          <w:bCs/>
          <w:szCs w:val="20"/>
        </w:rPr>
        <w:t xml:space="preserve">Festspielhaus Bregenz, </w:t>
      </w:r>
      <w:proofErr w:type="spellStart"/>
      <w:r w:rsidRPr="00E37EE4">
        <w:rPr>
          <w:rFonts w:asciiTheme="minorHAnsi" w:hAnsiTheme="minorHAnsi" w:cstheme="minorHAnsi"/>
          <w:b/>
          <w:bCs/>
          <w:szCs w:val="20"/>
          <w:lang w:val="en-GB"/>
        </w:rPr>
        <w:t>Großer</w:t>
      </w:r>
      <w:proofErr w:type="spellEnd"/>
      <w:r w:rsidRPr="00E37EE4">
        <w:rPr>
          <w:rFonts w:asciiTheme="minorHAnsi" w:hAnsiTheme="minorHAnsi" w:cstheme="minorHAnsi"/>
          <w:b/>
          <w:bCs/>
          <w:szCs w:val="20"/>
          <w:lang w:val="en-GB"/>
        </w:rPr>
        <w:t xml:space="preserve"> Saal, 19.30 </w:t>
      </w:r>
      <w:proofErr w:type="spellStart"/>
      <w:r w:rsidRPr="00E37EE4">
        <w:rPr>
          <w:rFonts w:asciiTheme="minorHAnsi" w:hAnsiTheme="minorHAnsi" w:cstheme="minorHAnsi"/>
          <w:b/>
          <w:bCs/>
          <w:szCs w:val="20"/>
          <w:lang w:val="en-GB"/>
        </w:rPr>
        <w:t>Uhr</w:t>
      </w:r>
      <w:proofErr w:type="spellEnd"/>
    </w:p>
    <w:p w:rsidR="009C5249" w:rsidRPr="00E37EE4" w:rsidRDefault="009C5249" w:rsidP="00F769F6">
      <w:pPr>
        <w:pStyle w:val="NurText"/>
        <w:spacing w:line="276" w:lineRule="auto"/>
        <w:rPr>
          <w:rFonts w:asciiTheme="minorHAnsi" w:hAnsiTheme="minorHAnsi" w:cstheme="minorHAnsi"/>
          <w:szCs w:val="20"/>
        </w:rPr>
      </w:pPr>
      <w:r w:rsidRPr="00E37EE4">
        <w:rPr>
          <w:rFonts w:asciiTheme="minorHAnsi" w:hAnsiTheme="minorHAnsi" w:cstheme="minorHAnsi"/>
          <w:szCs w:val="20"/>
        </w:rPr>
        <w:t>Im Jahre 2024 wird der 200. Geburtstag von Friedrich (</w:t>
      </w:r>
      <w:proofErr w:type="spellStart"/>
      <w:r w:rsidRPr="00E37EE4">
        <w:rPr>
          <w:rFonts w:asciiTheme="minorHAnsi" w:hAnsiTheme="minorHAnsi" w:cstheme="minorHAnsi"/>
          <w:szCs w:val="20"/>
        </w:rPr>
        <w:t>Bedřich</w:t>
      </w:r>
      <w:proofErr w:type="spellEnd"/>
      <w:r w:rsidRPr="00E37EE4">
        <w:rPr>
          <w:rFonts w:asciiTheme="minorHAnsi" w:hAnsiTheme="minorHAnsi" w:cstheme="minorHAnsi"/>
          <w:szCs w:val="20"/>
        </w:rPr>
        <w:t xml:space="preserve">) Smetana gefeiert, einer zentralen Figur der tschechischen Musikkultur, bekannt unter anderem für seine Tondichtung „Die Moldau“. Das Prague Royal Philharmonic Orchestra </w:t>
      </w:r>
      <w:r w:rsidR="003F0655">
        <w:rPr>
          <w:rFonts w:asciiTheme="minorHAnsi" w:hAnsiTheme="minorHAnsi" w:cstheme="minorHAnsi"/>
          <w:szCs w:val="20"/>
        </w:rPr>
        <w:t>lebt</w:t>
      </w:r>
      <w:r w:rsidRPr="00E37EE4">
        <w:rPr>
          <w:rFonts w:asciiTheme="minorHAnsi" w:hAnsiTheme="minorHAnsi" w:cstheme="minorHAnsi"/>
          <w:szCs w:val="20"/>
        </w:rPr>
        <w:t xml:space="preserve"> diese bemerkenswerte tschechische Musikgeschicht</w:t>
      </w:r>
      <w:r>
        <w:rPr>
          <w:rFonts w:asciiTheme="minorHAnsi" w:hAnsiTheme="minorHAnsi" w:cstheme="minorHAnsi"/>
          <w:szCs w:val="20"/>
        </w:rPr>
        <w:t>e weiter</w:t>
      </w:r>
      <w:r w:rsidRPr="00E37EE4">
        <w:rPr>
          <w:rFonts w:asciiTheme="minorHAnsi" w:hAnsiTheme="minorHAnsi" w:cstheme="minorHAnsi"/>
          <w:szCs w:val="20"/>
        </w:rPr>
        <w:t xml:space="preserve">. Unter der Leitung von Heiko Mathias Förster werden am 25. April 2025 zudem Werke von tschechischen Meistern wie </w:t>
      </w:r>
      <w:proofErr w:type="spellStart"/>
      <w:r w:rsidRPr="00E37EE4">
        <w:rPr>
          <w:rFonts w:asciiTheme="minorHAnsi" w:hAnsiTheme="minorHAnsi" w:cstheme="minorHAnsi"/>
          <w:szCs w:val="20"/>
        </w:rPr>
        <w:t>Leoš</w:t>
      </w:r>
      <w:proofErr w:type="spellEnd"/>
      <w:r w:rsidRPr="00E37EE4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E37EE4">
        <w:rPr>
          <w:rFonts w:asciiTheme="minorHAnsi" w:hAnsiTheme="minorHAnsi" w:cstheme="minorHAnsi"/>
          <w:szCs w:val="20"/>
        </w:rPr>
        <w:t>Janáček</w:t>
      </w:r>
      <w:proofErr w:type="spellEnd"/>
      <w:r w:rsidRPr="00E37EE4">
        <w:rPr>
          <w:rFonts w:asciiTheme="minorHAnsi" w:hAnsiTheme="minorHAnsi" w:cstheme="minorHAnsi"/>
          <w:szCs w:val="20"/>
        </w:rPr>
        <w:t xml:space="preserve"> und Antonín </w:t>
      </w:r>
      <w:proofErr w:type="spellStart"/>
      <w:r w:rsidRPr="00E37EE4">
        <w:rPr>
          <w:rFonts w:asciiTheme="minorHAnsi" w:hAnsiTheme="minorHAnsi" w:cstheme="minorHAnsi"/>
          <w:szCs w:val="20"/>
        </w:rPr>
        <w:t>Dvořák</w:t>
      </w:r>
      <w:proofErr w:type="spellEnd"/>
      <w:r w:rsidRPr="00E37EE4">
        <w:rPr>
          <w:rFonts w:asciiTheme="minorHAnsi" w:hAnsiTheme="minorHAnsi" w:cstheme="minorHAnsi"/>
          <w:szCs w:val="20"/>
        </w:rPr>
        <w:t xml:space="preserve"> aufgeführt. Der hoch angesehene Cellist László </w:t>
      </w:r>
      <w:proofErr w:type="spellStart"/>
      <w:r w:rsidRPr="00E37EE4">
        <w:rPr>
          <w:rFonts w:asciiTheme="minorHAnsi" w:hAnsiTheme="minorHAnsi" w:cstheme="minorHAnsi"/>
          <w:szCs w:val="20"/>
        </w:rPr>
        <w:t>Fenyö</w:t>
      </w:r>
      <w:proofErr w:type="spellEnd"/>
      <w:r w:rsidRPr="00E37EE4">
        <w:rPr>
          <w:rFonts w:asciiTheme="minorHAnsi" w:hAnsiTheme="minorHAnsi" w:cstheme="minorHAnsi"/>
          <w:szCs w:val="20"/>
        </w:rPr>
        <w:t xml:space="preserve"> wird für seine beeindruckenden Interpretationen der Komponistenwerke gefeiert, die das Publikum</w:t>
      </w:r>
      <w:r>
        <w:rPr>
          <w:rFonts w:asciiTheme="minorHAnsi" w:hAnsiTheme="minorHAnsi" w:cstheme="minorHAnsi"/>
          <w:szCs w:val="20"/>
        </w:rPr>
        <w:t xml:space="preserve"> an diesem Abend</w:t>
      </w:r>
      <w:r w:rsidRPr="00E37EE4">
        <w:rPr>
          <w:rFonts w:asciiTheme="minorHAnsi" w:hAnsiTheme="minorHAnsi" w:cstheme="minorHAnsi"/>
          <w:szCs w:val="20"/>
        </w:rPr>
        <w:t xml:space="preserve"> in den Bann ziehen</w:t>
      </w:r>
      <w:r>
        <w:rPr>
          <w:rFonts w:asciiTheme="minorHAnsi" w:hAnsiTheme="minorHAnsi" w:cstheme="minorHAnsi"/>
          <w:szCs w:val="20"/>
        </w:rPr>
        <w:t xml:space="preserve"> wird</w:t>
      </w:r>
      <w:r w:rsidRPr="00E37EE4">
        <w:rPr>
          <w:rFonts w:asciiTheme="minorHAnsi" w:hAnsiTheme="minorHAnsi" w:cstheme="minorHAnsi"/>
          <w:szCs w:val="20"/>
        </w:rPr>
        <w:t>.</w:t>
      </w: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szCs w:val="20"/>
        </w:rPr>
      </w:pP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  <w:r w:rsidRPr="00E37EE4">
        <w:rPr>
          <w:rFonts w:asciiTheme="minorHAnsi" w:hAnsiTheme="minorHAnsi" w:cstheme="minorHAnsi"/>
          <w:b/>
          <w:bCs/>
          <w:szCs w:val="20"/>
        </w:rPr>
        <w:t>6. Und ein weiterer Höhepunkt zum Abschluss</w:t>
      </w:r>
      <w:r w:rsidR="000F3E61">
        <w:rPr>
          <w:rFonts w:asciiTheme="minorHAnsi" w:hAnsiTheme="minorHAnsi" w:cstheme="minorHAnsi"/>
          <w:b/>
          <w:bCs/>
          <w:szCs w:val="20"/>
        </w:rPr>
        <w:t>: d</w:t>
      </w:r>
      <w:r w:rsidRPr="00E37EE4">
        <w:rPr>
          <w:rFonts w:asciiTheme="minorHAnsi" w:hAnsiTheme="minorHAnsi" w:cstheme="minorHAnsi"/>
          <w:b/>
          <w:bCs/>
          <w:szCs w:val="20"/>
        </w:rPr>
        <w:t xml:space="preserve">as Meisterkonzert am 13. </w:t>
      </w:r>
      <w:r w:rsidR="003619F2">
        <w:rPr>
          <w:rFonts w:asciiTheme="minorHAnsi" w:hAnsiTheme="minorHAnsi" w:cstheme="minorHAnsi"/>
          <w:b/>
          <w:bCs/>
          <w:szCs w:val="20"/>
        </w:rPr>
        <w:t>Mai</w:t>
      </w:r>
      <w:r w:rsidRPr="00E37EE4">
        <w:rPr>
          <w:rFonts w:asciiTheme="minorHAnsi" w:hAnsiTheme="minorHAnsi" w:cstheme="minorHAnsi"/>
          <w:b/>
          <w:bCs/>
          <w:szCs w:val="20"/>
        </w:rPr>
        <w:t xml:space="preserve"> 2025 </w:t>
      </w:r>
    </w:p>
    <w:p w:rsidR="009C5249" w:rsidRPr="00E37EE4" w:rsidRDefault="009C5249" w:rsidP="00F769F6">
      <w:pPr>
        <w:pStyle w:val="EinfAbs"/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E37EE4">
        <w:rPr>
          <w:rFonts w:asciiTheme="minorHAnsi" w:hAnsiTheme="minorHAnsi" w:cstheme="minorHAnsi"/>
          <w:b/>
          <w:bCs/>
          <w:sz w:val="20"/>
          <w:szCs w:val="20"/>
          <w:lang w:val="en-US"/>
        </w:rPr>
        <w:t>City of Birmingham Symphony Orchestra</w:t>
      </w:r>
    </w:p>
    <w:p w:rsidR="009C5249" w:rsidRPr="00E37EE4" w:rsidRDefault="009C5249" w:rsidP="00F769F6">
      <w:pPr>
        <w:pStyle w:val="EinfAbs"/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de-AT"/>
        </w:rPr>
      </w:pPr>
      <w:r w:rsidRPr="00E37EE4">
        <w:rPr>
          <w:rFonts w:asciiTheme="minorHAnsi" w:hAnsiTheme="minorHAnsi" w:cstheme="minorHAnsi"/>
          <w:b/>
          <w:bCs/>
          <w:sz w:val="20"/>
          <w:szCs w:val="20"/>
          <w:lang w:val="de-AT"/>
        </w:rPr>
        <w:t>Kazuki Yamada – Leitung</w:t>
      </w:r>
    </w:p>
    <w:p w:rsidR="009C5249" w:rsidRPr="00E37EE4" w:rsidRDefault="009C5249" w:rsidP="00F769F6">
      <w:pPr>
        <w:pStyle w:val="EinfAbs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E37EE4">
        <w:rPr>
          <w:rFonts w:asciiTheme="minorHAnsi" w:hAnsiTheme="minorHAnsi" w:cstheme="minorHAnsi"/>
          <w:b/>
          <w:bCs/>
          <w:sz w:val="20"/>
          <w:szCs w:val="20"/>
        </w:rPr>
        <w:t>Fazıl</w:t>
      </w:r>
      <w:proofErr w:type="spellEnd"/>
      <w:r w:rsidRPr="00E37EE4">
        <w:rPr>
          <w:rFonts w:asciiTheme="minorHAnsi" w:hAnsiTheme="minorHAnsi" w:cstheme="minorHAnsi"/>
          <w:b/>
          <w:bCs/>
          <w:sz w:val="20"/>
          <w:szCs w:val="20"/>
        </w:rPr>
        <w:t xml:space="preserve"> Say – Klavier</w:t>
      </w:r>
    </w:p>
    <w:p w:rsidR="009C5249" w:rsidRPr="00E37EE4" w:rsidRDefault="009C5249" w:rsidP="00F769F6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  <w:r w:rsidRPr="00E37EE4">
        <w:rPr>
          <w:rFonts w:asciiTheme="minorHAnsi" w:hAnsiTheme="minorHAnsi" w:cstheme="minorHAnsi"/>
          <w:b/>
          <w:bCs/>
          <w:szCs w:val="20"/>
        </w:rPr>
        <w:t>Festspielhaus Bregenz, Großer Saal, 19.30 Uhr</w:t>
      </w:r>
    </w:p>
    <w:p w:rsidR="009C5249" w:rsidRDefault="009C5249" w:rsidP="00F769F6">
      <w:pPr>
        <w:spacing w:line="276" w:lineRule="auto"/>
        <w:rPr>
          <w:rFonts w:asciiTheme="minorHAnsi" w:hAnsiTheme="minorHAnsi" w:cstheme="minorHAnsi"/>
          <w:spacing w:val="2"/>
          <w:szCs w:val="20"/>
        </w:rPr>
      </w:pPr>
      <w:bookmarkStart w:id="1" w:name="_Hlk169701084"/>
      <w:r w:rsidRPr="00E37EE4">
        <w:rPr>
          <w:rFonts w:asciiTheme="minorHAnsi" w:hAnsiTheme="minorHAnsi" w:cstheme="minorHAnsi"/>
          <w:spacing w:val="2"/>
          <w:szCs w:val="20"/>
        </w:rPr>
        <w:t xml:space="preserve">Das </w:t>
      </w:r>
      <w:r>
        <w:rPr>
          <w:rFonts w:asciiTheme="minorHAnsi" w:hAnsiTheme="minorHAnsi" w:cstheme="minorHAnsi"/>
          <w:spacing w:val="2"/>
          <w:szCs w:val="20"/>
        </w:rPr>
        <w:t xml:space="preserve">City </w:t>
      </w:r>
      <w:proofErr w:type="spellStart"/>
      <w:r>
        <w:rPr>
          <w:rFonts w:asciiTheme="minorHAnsi" w:hAnsiTheme="minorHAnsi" w:cstheme="minorHAnsi"/>
          <w:spacing w:val="2"/>
          <w:szCs w:val="20"/>
        </w:rPr>
        <w:t>of</w:t>
      </w:r>
      <w:proofErr w:type="spellEnd"/>
      <w:r>
        <w:rPr>
          <w:rFonts w:asciiTheme="minorHAnsi" w:hAnsiTheme="minorHAnsi" w:cstheme="minorHAnsi"/>
          <w:spacing w:val="2"/>
          <w:szCs w:val="20"/>
        </w:rPr>
        <w:t xml:space="preserve"> Birmingham </w:t>
      </w:r>
      <w:r w:rsidRPr="00E37EE4">
        <w:rPr>
          <w:rFonts w:asciiTheme="minorHAnsi" w:hAnsiTheme="minorHAnsi" w:cstheme="minorHAnsi"/>
          <w:spacing w:val="2"/>
          <w:szCs w:val="20"/>
        </w:rPr>
        <w:t xml:space="preserve">Orchester </w:t>
      </w:r>
      <w:r w:rsidR="003F0655">
        <w:rPr>
          <w:rFonts w:asciiTheme="minorHAnsi" w:hAnsiTheme="minorHAnsi" w:cstheme="minorHAnsi"/>
          <w:spacing w:val="2"/>
          <w:szCs w:val="20"/>
        </w:rPr>
        <w:t>besteht aus</w:t>
      </w:r>
      <w:r w:rsidRPr="00E37EE4">
        <w:rPr>
          <w:rFonts w:asciiTheme="minorHAnsi" w:hAnsiTheme="minorHAnsi" w:cstheme="minorHAnsi"/>
          <w:spacing w:val="2"/>
          <w:szCs w:val="20"/>
        </w:rPr>
        <w:t xml:space="preserve"> 90 exzellenten</w:t>
      </w:r>
      <w:r>
        <w:rPr>
          <w:rFonts w:asciiTheme="minorHAnsi" w:hAnsiTheme="minorHAnsi" w:cstheme="minorHAnsi"/>
          <w:spacing w:val="2"/>
          <w:szCs w:val="20"/>
        </w:rPr>
        <w:t xml:space="preserve"> </w:t>
      </w:r>
      <w:proofErr w:type="spellStart"/>
      <w:proofErr w:type="gramStart"/>
      <w:r w:rsidRPr="00E37EE4">
        <w:rPr>
          <w:rFonts w:asciiTheme="minorHAnsi" w:hAnsiTheme="minorHAnsi" w:cstheme="minorHAnsi"/>
          <w:spacing w:val="2"/>
          <w:szCs w:val="20"/>
        </w:rPr>
        <w:t>Musiker</w:t>
      </w:r>
      <w:r>
        <w:rPr>
          <w:rFonts w:asciiTheme="minorHAnsi" w:hAnsiTheme="minorHAnsi" w:cstheme="minorHAnsi"/>
          <w:spacing w:val="2"/>
          <w:szCs w:val="20"/>
        </w:rPr>
        <w:t>:innen</w:t>
      </w:r>
      <w:proofErr w:type="spellEnd"/>
      <w:proofErr w:type="gramEnd"/>
      <w:r w:rsidRPr="00E37EE4">
        <w:rPr>
          <w:rFonts w:asciiTheme="minorHAnsi" w:hAnsiTheme="minorHAnsi" w:cstheme="minorHAnsi"/>
          <w:spacing w:val="2"/>
          <w:szCs w:val="20"/>
        </w:rPr>
        <w:t xml:space="preserve"> </w:t>
      </w:r>
      <w:r w:rsidR="003F0655">
        <w:rPr>
          <w:rFonts w:asciiTheme="minorHAnsi" w:hAnsiTheme="minorHAnsi" w:cstheme="minorHAnsi"/>
          <w:spacing w:val="2"/>
          <w:szCs w:val="20"/>
        </w:rPr>
        <w:t xml:space="preserve">und steht </w:t>
      </w:r>
      <w:r w:rsidRPr="00E37EE4">
        <w:rPr>
          <w:rFonts w:asciiTheme="minorHAnsi" w:hAnsiTheme="minorHAnsi" w:cstheme="minorHAnsi"/>
          <w:spacing w:val="2"/>
          <w:szCs w:val="20"/>
        </w:rPr>
        <w:t>unter der Leitung des Chefdirigenten und künstleris</w:t>
      </w:r>
      <w:r w:rsidR="006B2E61">
        <w:rPr>
          <w:rFonts w:asciiTheme="minorHAnsi" w:hAnsiTheme="minorHAnsi" w:cstheme="minorHAnsi"/>
          <w:spacing w:val="2"/>
          <w:szCs w:val="20"/>
        </w:rPr>
        <w:t>chen Beraters Kazuki Yamada</w:t>
      </w:r>
      <w:r w:rsidR="00C353DF">
        <w:rPr>
          <w:rFonts w:asciiTheme="minorHAnsi" w:hAnsiTheme="minorHAnsi" w:cstheme="minorHAnsi"/>
          <w:spacing w:val="2"/>
          <w:szCs w:val="20"/>
        </w:rPr>
        <w:t>. Das Orchester ist</w:t>
      </w:r>
      <w:r w:rsidRPr="00E37EE4">
        <w:rPr>
          <w:rFonts w:asciiTheme="minorHAnsi" w:hAnsiTheme="minorHAnsi" w:cstheme="minorHAnsi"/>
          <w:spacing w:val="2"/>
          <w:szCs w:val="20"/>
        </w:rPr>
        <w:t xml:space="preserve"> stolz darauf, den Menschen </w:t>
      </w:r>
      <w:r>
        <w:rPr>
          <w:rFonts w:asciiTheme="minorHAnsi" w:hAnsiTheme="minorHAnsi" w:cstheme="minorHAnsi"/>
          <w:spacing w:val="2"/>
          <w:szCs w:val="20"/>
        </w:rPr>
        <w:t xml:space="preserve">rund um die Welt </w:t>
      </w:r>
      <w:r w:rsidRPr="00E37EE4">
        <w:rPr>
          <w:rFonts w:asciiTheme="minorHAnsi" w:hAnsiTheme="minorHAnsi" w:cstheme="minorHAnsi"/>
          <w:spacing w:val="2"/>
          <w:szCs w:val="20"/>
        </w:rPr>
        <w:t xml:space="preserve">faszinierende Musikerlebnisse zu bieten. </w:t>
      </w:r>
      <w:r>
        <w:rPr>
          <w:rFonts w:asciiTheme="minorHAnsi" w:hAnsiTheme="minorHAnsi" w:cstheme="minorHAnsi"/>
          <w:spacing w:val="3"/>
          <w:szCs w:val="20"/>
        </w:rPr>
        <w:t xml:space="preserve">Am 13. </w:t>
      </w:r>
      <w:r w:rsidR="003F0655">
        <w:rPr>
          <w:rFonts w:asciiTheme="minorHAnsi" w:hAnsiTheme="minorHAnsi" w:cstheme="minorHAnsi"/>
          <w:spacing w:val="3"/>
          <w:szCs w:val="20"/>
        </w:rPr>
        <w:t>Mai</w:t>
      </w:r>
      <w:r>
        <w:rPr>
          <w:rFonts w:asciiTheme="minorHAnsi" w:hAnsiTheme="minorHAnsi" w:cstheme="minorHAnsi"/>
          <w:spacing w:val="3"/>
          <w:szCs w:val="20"/>
        </w:rPr>
        <w:t xml:space="preserve"> 2025 führt das Orchester </w:t>
      </w:r>
      <w:r w:rsidRPr="00E37EE4">
        <w:rPr>
          <w:rFonts w:asciiTheme="minorHAnsi" w:hAnsiTheme="minorHAnsi" w:cstheme="minorHAnsi"/>
          <w:spacing w:val="3"/>
          <w:szCs w:val="20"/>
        </w:rPr>
        <w:t>mit Kompositionen, die die Musikge</w:t>
      </w:r>
      <w:r w:rsidRPr="00E37EE4">
        <w:rPr>
          <w:rFonts w:asciiTheme="minorHAnsi" w:hAnsiTheme="minorHAnsi" w:cstheme="minorHAnsi"/>
          <w:spacing w:val="2"/>
          <w:szCs w:val="20"/>
        </w:rPr>
        <w:t xml:space="preserve">schichte geprägt haben, in fantasiereiche musikalische Welten. Leonard Bernstein, Hector Berlioz und Maurice Ravel waren alle auf ihre Weise herausragende Meister der Instrumentationskunst. Mit seinem außergewöhnlichen pianistischen Vermögen berührt </w:t>
      </w:r>
      <w:r>
        <w:rPr>
          <w:rFonts w:asciiTheme="minorHAnsi" w:hAnsiTheme="minorHAnsi" w:cstheme="minorHAnsi"/>
          <w:spacing w:val="2"/>
          <w:szCs w:val="20"/>
        </w:rPr>
        <w:t xml:space="preserve">Solist </w:t>
      </w:r>
      <w:proofErr w:type="spellStart"/>
      <w:r w:rsidRPr="00E37EE4">
        <w:rPr>
          <w:rFonts w:asciiTheme="minorHAnsi" w:hAnsiTheme="minorHAnsi" w:cstheme="minorHAnsi"/>
          <w:spacing w:val="2"/>
          <w:szCs w:val="20"/>
        </w:rPr>
        <w:t>Fazıl</w:t>
      </w:r>
      <w:proofErr w:type="spellEnd"/>
      <w:r w:rsidRPr="00E37EE4">
        <w:rPr>
          <w:rFonts w:asciiTheme="minorHAnsi" w:hAnsiTheme="minorHAnsi" w:cstheme="minorHAnsi"/>
          <w:spacing w:val="2"/>
          <w:szCs w:val="20"/>
        </w:rPr>
        <w:t xml:space="preserve"> Say </w:t>
      </w:r>
      <w:r>
        <w:rPr>
          <w:rFonts w:asciiTheme="minorHAnsi" w:hAnsiTheme="minorHAnsi" w:cstheme="minorHAnsi"/>
          <w:spacing w:val="2"/>
          <w:szCs w:val="20"/>
        </w:rPr>
        <w:t xml:space="preserve">sein </w:t>
      </w:r>
      <w:r w:rsidRPr="00E37EE4">
        <w:rPr>
          <w:rFonts w:asciiTheme="minorHAnsi" w:hAnsiTheme="minorHAnsi" w:cstheme="minorHAnsi"/>
          <w:spacing w:val="2"/>
          <w:szCs w:val="20"/>
        </w:rPr>
        <w:t xml:space="preserve">Publikum in einer Weise, </w:t>
      </w:r>
      <w:r>
        <w:rPr>
          <w:rFonts w:asciiTheme="minorHAnsi" w:hAnsiTheme="minorHAnsi" w:cstheme="minorHAnsi"/>
          <w:spacing w:val="2"/>
          <w:szCs w:val="20"/>
        </w:rPr>
        <w:t>die</w:t>
      </w:r>
      <w:r w:rsidRPr="00E37EE4">
        <w:rPr>
          <w:rFonts w:asciiTheme="minorHAnsi" w:hAnsiTheme="minorHAnsi" w:cstheme="minorHAnsi"/>
          <w:spacing w:val="2"/>
          <w:szCs w:val="20"/>
        </w:rPr>
        <w:t xml:space="preserve"> rar geworden ist. </w:t>
      </w:r>
      <w:r>
        <w:rPr>
          <w:rFonts w:asciiTheme="minorHAnsi" w:hAnsiTheme="minorHAnsi" w:cstheme="minorHAnsi"/>
          <w:spacing w:val="2"/>
          <w:szCs w:val="20"/>
        </w:rPr>
        <w:t>Sein</w:t>
      </w:r>
      <w:r w:rsidR="003F0655">
        <w:rPr>
          <w:rFonts w:asciiTheme="minorHAnsi" w:hAnsiTheme="minorHAnsi" w:cstheme="minorHAnsi"/>
          <w:spacing w:val="2"/>
          <w:szCs w:val="20"/>
        </w:rPr>
        <w:t>e</w:t>
      </w:r>
      <w:r>
        <w:rPr>
          <w:rFonts w:asciiTheme="minorHAnsi" w:hAnsiTheme="minorHAnsi" w:cstheme="minorHAnsi"/>
          <w:spacing w:val="2"/>
          <w:szCs w:val="20"/>
        </w:rPr>
        <w:t xml:space="preserve"> Konzerte</w:t>
      </w:r>
      <w:r w:rsidRPr="00E37EE4">
        <w:rPr>
          <w:rFonts w:asciiTheme="minorHAnsi" w:hAnsiTheme="minorHAnsi" w:cstheme="minorHAnsi"/>
          <w:spacing w:val="2"/>
          <w:szCs w:val="20"/>
        </w:rPr>
        <w:t xml:space="preserve"> sind</w:t>
      </w:r>
      <w:r>
        <w:rPr>
          <w:rFonts w:asciiTheme="minorHAnsi" w:hAnsiTheme="minorHAnsi" w:cstheme="minorHAnsi"/>
          <w:spacing w:val="2"/>
          <w:szCs w:val="20"/>
        </w:rPr>
        <w:t xml:space="preserve"> </w:t>
      </w:r>
      <w:r w:rsidRPr="00E37EE4">
        <w:rPr>
          <w:rFonts w:asciiTheme="minorHAnsi" w:hAnsiTheme="minorHAnsi" w:cstheme="minorHAnsi"/>
          <w:spacing w:val="2"/>
          <w:szCs w:val="20"/>
        </w:rPr>
        <w:t>direkter, offener, aufregender, kurz gesagt: Sie treffen ins Herz.</w:t>
      </w:r>
      <w:bookmarkEnd w:id="1"/>
    </w:p>
    <w:p w:rsidR="009C5249" w:rsidRDefault="009C5249" w:rsidP="00F769F6">
      <w:pPr>
        <w:spacing w:line="276" w:lineRule="auto"/>
        <w:rPr>
          <w:rFonts w:asciiTheme="minorHAnsi" w:hAnsiTheme="minorHAnsi" w:cstheme="minorHAnsi"/>
          <w:b/>
          <w:spacing w:val="2"/>
          <w:szCs w:val="20"/>
        </w:rPr>
      </w:pPr>
      <w:r>
        <w:rPr>
          <w:rFonts w:asciiTheme="minorHAnsi" w:hAnsiTheme="minorHAnsi" w:cstheme="minorHAnsi"/>
          <w:b/>
          <w:spacing w:val="2"/>
          <w:szCs w:val="20"/>
        </w:rPr>
        <w:br w:type="page"/>
      </w:r>
    </w:p>
    <w:p w:rsidR="003619F2" w:rsidRDefault="009C5249" w:rsidP="00F769F6">
      <w:pPr>
        <w:spacing w:line="276" w:lineRule="auto"/>
        <w:rPr>
          <w:rFonts w:asciiTheme="minorHAnsi" w:hAnsiTheme="minorHAnsi" w:cstheme="minorHAnsi"/>
          <w:b/>
          <w:spacing w:val="2"/>
          <w:szCs w:val="20"/>
        </w:rPr>
      </w:pPr>
      <w:r>
        <w:rPr>
          <w:rFonts w:asciiTheme="minorHAnsi" w:hAnsiTheme="minorHAnsi" w:cstheme="minorHAnsi"/>
          <w:b/>
          <w:spacing w:val="2"/>
          <w:szCs w:val="20"/>
        </w:rPr>
        <w:lastRenderedPageBreak/>
        <w:t>Begleitprogramm</w:t>
      </w:r>
    </w:p>
    <w:p w:rsidR="003619F2" w:rsidRDefault="003619F2" w:rsidP="00F769F6">
      <w:pPr>
        <w:spacing w:line="276" w:lineRule="auto"/>
        <w:rPr>
          <w:rFonts w:asciiTheme="minorHAnsi" w:hAnsiTheme="minorHAnsi" w:cstheme="minorHAnsi"/>
          <w:b/>
          <w:spacing w:val="2"/>
          <w:szCs w:val="20"/>
        </w:rPr>
      </w:pPr>
    </w:p>
    <w:p w:rsidR="000F3E61" w:rsidRDefault="000F3E61" w:rsidP="000F3E61">
      <w:pPr>
        <w:spacing w:line="276" w:lineRule="auto"/>
        <w:rPr>
          <w:b/>
          <w:szCs w:val="20"/>
        </w:rPr>
      </w:pPr>
      <w:r>
        <w:rPr>
          <w:b/>
          <w:szCs w:val="20"/>
        </w:rPr>
        <w:t>Bregenzer Meisterkonzerte unterwegs</w:t>
      </w:r>
    </w:p>
    <w:p w:rsidR="000F3E61" w:rsidRDefault="000F3E61" w:rsidP="000F3E61">
      <w:pPr>
        <w:spacing w:line="276" w:lineRule="auto"/>
        <w:rPr>
          <w:b/>
          <w:szCs w:val="20"/>
        </w:rPr>
      </w:pPr>
      <w:r w:rsidRPr="009C5249">
        <w:rPr>
          <w:b/>
          <w:szCs w:val="20"/>
        </w:rPr>
        <w:t xml:space="preserve">Exklusive Konzertreise für </w:t>
      </w:r>
      <w:proofErr w:type="spellStart"/>
      <w:proofErr w:type="gramStart"/>
      <w:r w:rsidRPr="009C5249">
        <w:rPr>
          <w:b/>
          <w:szCs w:val="20"/>
        </w:rPr>
        <w:t>Abonnent:innen</w:t>
      </w:r>
      <w:proofErr w:type="spellEnd"/>
      <w:proofErr w:type="gramEnd"/>
      <w:r>
        <w:rPr>
          <w:b/>
          <w:szCs w:val="20"/>
        </w:rPr>
        <w:t xml:space="preserve"> am 13. März 2025</w:t>
      </w:r>
    </w:p>
    <w:p w:rsidR="000F3E61" w:rsidRDefault="000F3E61" w:rsidP="000F3E61">
      <w:pPr>
        <w:spacing w:line="276" w:lineRule="auto"/>
        <w:rPr>
          <w:b/>
          <w:szCs w:val="20"/>
        </w:rPr>
      </w:pPr>
      <w:r>
        <w:rPr>
          <w:b/>
          <w:szCs w:val="20"/>
        </w:rPr>
        <w:t>Tonhalle-Orchester</w:t>
      </w:r>
    </w:p>
    <w:p w:rsidR="000F3E61" w:rsidRDefault="0056404D" w:rsidP="000F3E61">
      <w:pPr>
        <w:spacing w:line="276" w:lineRule="auto"/>
        <w:rPr>
          <w:b/>
          <w:szCs w:val="20"/>
        </w:rPr>
      </w:pPr>
      <w:r>
        <w:rPr>
          <w:b/>
          <w:szCs w:val="20"/>
        </w:rPr>
        <w:t>Tonhalle</w:t>
      </w:r>
      <w:r w:rsidR="000F3E61">
        <w:rPr>
          <w:b/>
          <w:szCs w:val="20"/>
        </w:rPr>
        <w:t xml:space="preserve"> Zürich, 19.30 Uhr</w:t>
      </w:r>
    </w:p>
    <w:p w:rsidR="000F3E61" w:rsidRDefault="000F3E61" w:rsidP="000F3E61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Paavo </w:t>
      </w:r>
      <w:proofErr w:type="spellStart"/>
      <w:r>
        <w:rPr>
          <w:b/>
          <w:szCs w:val="20"/>
        </w:rPr>
        <w:t>Järvi</w:t>
      </w:r>
      <w:proofErr w:type="spellEnd"/>
      <w:r>
        <w:rPr>
          <w:b/>
          <w:szCs w:val="20"/>
        </w:rPr>
        <w:t xml:space="preserve"> – Musikdirektor</w:t>
      </w:r>
    </w:p>
    <w:p w:rsidR="000F3E61" w:rsidRDefault="000F3E61" w:rsidP="000F3E61">
      <w:pPr>
        <w:spacing w:line="276" w:lineRule="auto"/>
        <w:rPr>
          <w:b/>
          <w:szCs w:val="20"/>
        </w:rPr>
      </w:pPr>
      <w:proofErr w:type="spellStart"/>
      <w:r>
        <w:rPr>
          <w:b/>
          <w:szCs w:val="20"/>
        </w:rPr>
        <w:t>Vikingur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Ólafsson</w:t>
      </w:r>
      <w:proofErr w:type="spellEnd"/>
      <w:r>
        <w:rPr>
          <w:b/>
          <w:szCs w:val="20"/>
        </w:rPr>
        <w:t xml:space="preserve"> – Klavier</w:t>
      </w:r>
    </w:p>
    <w:p w:rsidR="000F3E61" w:rsidRPr="00B37A91" w:rsidRDefault="000F3E61" w:rsidP="000F3E61">
      <w:pPr>
        <w:spacing w:line="276" w:lineRule="auto"/>
        <w:rPr>
          <w:szCs w:val="20"/>
        </w:rPr>
      </w:pPr>
      <w:r w:rsidRPr="003619F2">
        <w:rPr>
          <w:szCs w:val="20"/>
        </w:rPr>
        <w:t>Zusätzlich zu den Meisterkonzerten im Festspielhaus w</w:t>
      </w:r>
      <w:r>
        <w:rPr>
          <w:szCs w:val="20"/>
        </w:rPr>
        <w:t>erden</w:t>
      </w:r>
      <w:r w:rsidRPr="003619F2">
        <w:rPr>
          <w:szCs w:val="20"/>
        </w:rPr>
        <w:t xml:space="preserve"> für </w:t>
      </w:r>
      <w:proofErr w:type="spellStart"/>
      <w:proofErr w:type="gramStart"/>
      <w:r w:rsidRPr="003619F2">
        <w:rPr>
          <w:szCs w:val="20"/>
        </w:rPr>
        <w:t>Abonnent:innen</w:t>
      </w:r>
      <w:proofErr w:type="spellEnd"/>
      <w:proofErr w:type="gramEnd"/>
      <w:r w:rsidRPr="003619F2">
        <w:rPr>
          <w:szCs w:val="20"/>
        </w:rPr>
        <w:t xml:space="preserve"> sorgfältig ausgewählte internationale </w:t>
      </w:r>
      <w:r>
        <w:rPr>
          <w:szCs w:val="20"/>
        </w:rPr>
        <w:t>Höhepunkte der klassischen Musik angeboten. Die</w:t>
      </w:r>
      <w:r w:rsidR="009E19F7">
        <w:rPr>
          <w:szCs w:val="20"/>
        </w:rPr>
        <w:t>se</w:t>
      </w:r>
      <w:r>
        <w:rPr>
          <w:szCs w:val="20"/>
        </w:rPr>
        <w:t xml:space="preserve"> Konzertreise bietet die Möglichkeit, gemeinsam mit anderen </w:t>
      </w:r>
      <w:proofErr w:type="spellStart"/>
      <w:proofErr w:type="gramStart"/>
      <w:r>
        <w:rPr>
          <w:szCs w:val="20"/>
        </w:rPr>
        <w:t>Musikliebhaber:innen</w:t>
      </w:r>
      <w:proofErr w:type="spellEnd"/>
      <w:proofErr w:type="gramEnd"/>
      <w:r>
        <w:rPr>
          <w:szCs w:val="20"/>
        </w:rPr>
        <w:t xml:space="preserve"> unvergessliche Darbietungen zu genießen. Die Reise der Saison 2024/2025 geht nach Zürich zum Tonhalle-Orchester. </w:t>
      </w:r>
    </w:p>
    <w:p w:rsidR="000F3E61" w:rsidRDefault="000F3E61" w:rsidP="00F769F6">
      <w:pPr>
        <w:spacing w:line="276" w:lineRule="auto"/>
        <w:rPr>
          <w:rFonts w:asciiTheme="minorHAnsi" w:hAnsiTheme="minorHAnsi" w:cstheme="minorHAnsi"/>
          <w:b/>
          <w:spacing w:val="2"/>
          <w:szCs w:val="20"/>
        </w:rPr>
      </w:pPr>
    </w:p>
    <w:p w:rsidR="009C5249" w:rsidRPr="00D9184D" w:rsidRDefault="00693067" w:rsidP="00F769F6">
      <w:pPr>
        <w:spacing w:line="276" w:lineRule="auto"/>
        <w:rPr>
          <w:rFonts w:asciiTheme="minorHAnsi" w:hAnsiTheme="minorHAnsi" w:cstheme="minorHAnsi"/>
          <w:b/>
          <w:spacing w:val="2"/>
          <w:szCs w:val="20"/>
        </w:rPr>
      </w:pPr>
      <w:r>
        <w:rPr>
          <w:rFonts w:asciiTheme="minorHAnsi" w:hAnsiTheme="minorHAnsi" w:cstheme="minorHAnsi"/>
          <w:b/>
          <w:spacing w:val="2"/>
          <w:szCs w:val="20"/>
        </w:rPr>
        <w:t>„</w:t>
      </w:r>
      <w:r w:rsidR="009C5249" w:rsidRPr="00D9184D">
        <w:rPr>
          <w:rFonts w:asciiTheme="minorHAnsi" w:hAnsiTheme="minorHAnsi" w:cstheme="minorHAnsi"/>
          <w:b/>
          <w:spacing w:val="2"/>
          <w:szCs w:val="20"/>
        </w:rPr>
        <w:t>Klangbilder. Die Orgel im Fokus</w:t>
      </w:r>
      <w:r>
        <w:rPr>
          <w:rFonts w:asciiTheme="minorHAnsi" w:hAnsiTheme="minorHAnsi" w:cstheme="minorHAnsi"/>
          <w:b/>
          <w:spacing w:val="2"/>
          <w:szCs w:val="20"/>
        </w:rPr>
        <w:t>“</w:t>
      </w:r>
      <w:r w:rsidR="009C5249" w:rsidRPr="00D9184D">
        <w:rPr>
          <w:rFonts w:asciiTheme="minorHAnsi" w:hAnsiTheme="minorHAnsi" w:cstheme="minorHAnsi"/>
          <w:b/>
          <w:spacing w:val="2"/>
          <w:szCs w:val="20"/>
        </w:rPr>
        <w:t xml:space="preserve"> am 2. Mai 2025</w:t>
      </w:r>
    </w:p>
    <w:p w:rsidR="009C5249" w:rsidRPr="00A073B5" w:rsidRDefault="009C5249" w:rsidP="00F769F6">
      <w:pPr>
        <w:pStyle w:val="EinfAbs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073B5">
        <w:rPr>
          <w:rFonts w:ascii="Arial" w:hAnsi="Arial" w:cs="Arial"/>
          <w:b/>
          <w:bCs/>
          <w:sz w:val="20"/>
          <w:szCs w:val="20"/>
        </w:rPr>
        <w:t xml:space="preserve">Martin </w:t>
      </w:r>
      <w:proofErr w:type="spellStart"/>
      <w:r w:rsidRPr="00A073B5">
        <w:rPr>
          <w:rFonts w:ascii="Arial" w:hAnsi="Arial" w:cs="Arial"/>
          <w:b/>
          <w:bCs/>
          <w:sz w:val="20"/>
          <w:szCs w:val="20"/>
        </w:rPr>
        <w:t>Haselböck</w:t>
      </w:r>
      <w:proofErr w:type="spellEnd"/>
      <w:r w:rsidRPr="00A073B5">
        <w:rPr>
          <w:rFonts w:ascii="Arial" w:hAnsi="Arial" w:cs="Arial"/>
          <w:b/>
          <w:bCs/>
          <w:sz w:val="20"/>
          <w:szCs w:val="20"/>
        </w:rPr>
        <w:t xml:space="preserve"> – Organist</w:t>
      </w:r>
    </w:p>
    <w:p w:rsidR="009C5249" w:rsidRPr="00D9184D" w:rsidRDefault="009C5249" w:rsidP="00F769F6">
      <w:pPr>
        <w:pStyle w:val="EinfAbs"/>
        <w:spacing w:line="276" w:lineRule="auto"/>
        <w:rPr>
          <w:rFonts w:ascii="Arial" w:hAnsi="Arial" w:cs="Arial"/>
          <w:b/>
          <w:color w:val="auto"/>
          <w:spacing w:val="2"/>
          <w:sz w:val="20"/>
          <w:szCs w:val="20"/>
        </w:rPr>
      </w:pPr>
      <w:r w:rsidRPr="00D9184D">
        <w:rPr>
          <w:rFonts w:ascii="Arial" w:hAnsi="Arial" w:cs="Arial"/>
          <w:b/>
          <w:color w:val="auto"/>
          <w:spacing w:val="2"/>
          <w:sz w:val="20"/>
          <w:szCs w:val="20"/>
        </w:rPr>
        <w:t>Pfarrkirche Herz Jesu, Bregenz, 19.30 Uhr</w:t>
      </w:r>
    </w:p>
    <w:p w:rsidR="009C5249" w:rsidRPr="00D9184D" w:rsidRDefault="009C5249" w:rsidP="00F769F6">
      <w:pPr>
        <w:pStyle w:val="EinfAbs"/>
        <w:spacing w:line="276" w:lineRule="auto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Als Begleitprogramm im Rahmen der Bregenzer Meisterkonzerte präsentiert der Kulturservice </w:t>
      </w:r>
      <w:r w:rsidR="00693067">
        <w:rPr>
          <w:rFonts w:ascii="Arial" w:hAnsi="Arial" w:cs="Arial"/>
          <w:spacing w:val="2"/>
          <w:sz w:val="20"/>
          <w:szCs w:val="20"/>
        </w:rPr>
        <w:t xml:space="preserve">der Landeshauptstadt Bregenz </w:t>
      </w:r>
      <w:r>
        <w:rPr>
          <w:rFonts w:ascii="Arial" w:hAnsi="Arial" w:cs="Arial"/>
          <w:spacing w:val="2"/>
          <w:sz w:val="20"/>
          <w:szCs w:val="20"/>
        </w:rPr>
        <w:t xml:space="preserve">ein hochkarätiges Orgelkonzert mit Martin </w:t>
      </w:r>
      <w:proofErr w:type="spellStart"/>
      <w:r>
        <w:rPr>
          <w:rFonts w:ascii="Arial" w:hAnsi="Arial" w:cs="Arial"/>
          <w:spacing w:val="2"/>
          <w:sz w:val="20"/>
          <w:szCs w:val="20"/>
        </w:rPr>
        <w:t>Haselböck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. Der international renommierte Organist wird am 2. Mai 2025 Werke von Johann Sebastian Bach, Franz Liszt und Max Reger spielen. </w:t>
      </w:r>
      <w:r>
        <w:rPr>
          <w:rFonts w:ascii="Arial" w:hAnsi="Arial" w:cs="Arial"/>
          <w:spacing w:val="3"/>
          <w:sz w:val="20"/>
          <w:szCs w:val="20"/>
        </w:rPr>
        <w:t xml:space="preserve">Das Konzert entsteht </w:t>
      </w:r>
      <w:r w:rsidRPr="00A073B5">
        <w:rPr>
          <w:rFonts w:ascii="Arial" w:hAnsi="Arial" w:cs="Arial"/>
          <w:spacing w:val="3"/>
          <w:sz w:val="20"/>
          <w:szCs w:val="20"/>
        </w:rPr>
        <w:t xml:space="preserve">in </w:t>
      </w:r>
      <w:r w:rsidRPr="00A073B5">
        <w:rPr>
          <w:rFonts w:ascii="Arial" w:hAnsi="Arial" w:cs="Arial"/>
          <w:spacing w:val="2"/>
          <w:sz w:val="20"/>
          <w:szCs w:val="20"/>
        </w:rPr>
        <w:t xml:space="preserve">Kooperation mit dem Verein </w:t>
      </w:r>
      <w:r w:rsidR="009E5E3E">
        <w:rPr>
          <w:rFonts w:ascii="Arial" w:hAnsi="Arial" w:cs="Arial"/>
          <w:spacing w:val="2"/>
          <w:sz w:val="20"/>
          <w:szCs w:val="20"/>
        </w:rPr>
        <w:t>„</w:t>
      </w:r>
      <w:r w:rsidRPr="00A073B5">
        <w:rPr>
          <w:rFonts w:ascii="Arial" w:hAnsi="Arial" w:cs="Arial"/>
          <w:spacing w:val="2"/>
          <w:sz w:val="20"/>
          <w:szCs w:val="20"/>
        </w:rPr>
        <w:t>Musik in Herz Jesu</w:t>
      </w:r>
      <w:r w:rsidR="009E5E3E">
        <w:rPr>
          <w:rFonts w:ascii="Arial" w:hAnsi="Arial" w:cs="Arial"/>
          <w:spacing w:val="2"/>
          <w:sz w:val="20"/>
          <w:szCs w:val="20"/>
        </w:rPr>
        <w:t>“</w:t>
      </w:r>
      <w:r w:rsidRPr="00A073B5">
        <w:rPr>
          <w:rFonts w:ascii="Arial" w:hAnsi="Arial" w:cs="Arial"/>
          <w:spacing w:val="2"/>
          <w:sz w:val="20"/>
          <w:szCs w:val="20"/>
        </w:rPr>
        <w:t>.</w:t>
      </w:r>
    </w:p>
    <w:p w:rsidR="0096775E" w:rsidRDefault="0096775E" w:rsidP="00F769F6">
      <w:pPr>
        <w:spacing w:line="276" w:lineRule="auto"/>
        <w:rPr>
          <w:i/>
          <w:szCs w:val="20"/>
        </w:rPr>
      </w:pPr>
    </w:p>
    <w:p w:rsidR="00B37A91" w:rsidRDefault="00B37A91" w:rsidP="00F769F6">
      <w:pPr>
        <w:spacing w:line="276" w:lineRule="auto"/>
        <w:rPr>
          <w:b/>
          <w:szCs w:val="20"/>
        </w:rPr>
      </w:pPr>
    </w:p>
    <w:p w:rsidR="009C5249" w:rsidRDefault="009C5249" w:rsidP="00F769F6">
      <w:pPr>
        <w:spacing w:line="276" w:lineRule="auto"/>
        <w:rPr>
          <w:b/>
          <w:szCs w:val="20"/>
        </w:rPr>
      </w:pPr>
      <w:r>
        <w:rPr>
          <w:b/>
          <w:szCs w:val="20"/>
        </w:rPr>
        <w:t>Musikvermittlungsprogramm</w:t>
      </w:r>
    </w:p>
    <w:p w:rsidR="003619F2" w:rsidRDefault="003619F2" w:rsidP="00F769F6">
      <w:pPr>
        <w:spacing w:line="276" w:lineRule="auto"/>
        <w:rPr>
          <w:b/>
          <w:szCs w:val="20"/>
        </w:rPr>
      </w:pPr>
    </w:p>
    <w:p w:rsidR="009C5249" w:rsidRDefault="00BB5CA8" w:rsidP="00F769F6">
      <w:pPr>
        <w:spacing w:line="276" w:lineRule="auto"/>
        <w:rPr>
          <w:b/>
          <w:szCs w:val="20"/>
        </w:rPr>
      </w:pPr>
      <w:proofErr w:type="spellStart"/>
      <w:r>
        <w:rPr>
          <w:b/>
          <w:szCs w:val="20"/>
        </w:rPr>
        <w:t>Step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into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the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M</w:t>
      </w:r>
      <w:r w:rsidR="009C5249">
        <w:rPr>
          <w:b/>
          <w:szCs w:val="20"/>
        </w:rPr>
        <w:t>ood</w:t>
      </w:r>
      <w:proofErr w:type="spellEnd"/>
      <w:r w:rsidR="009C5249">
        <w:rPr>
          <w:b/>
          <w:szCs w:val="20"/>
        </w:rPr>
        <w:t xml:space="preserve"> </w:t>
      </w:r>
      <w:proofErr w:type="spellStart"/>
      <w:r w:rsidR="009C5249">
        <w:rPr>
          <w:b/>
          <w:szCs w:val="20"/>
        </w:rPr>
        <w:t>of</w:t>
      </w:r>
      <w:proofErr w:type="spellEnd"/>
      <w:r w:rsidR="009C5249">
        <w:rPr>
          <w:b/>
          <w:szCs w:val="20"/>
        </w:rPr>
        <w:t xml:space="preserve"> </w:t>
      </w:r>
      <w:r>
        <w:rPr>
          <w:b/>
          <w:szCs w:val="20"/>
        </w:rPr>
        <w:t>A</w:t>
      </w:r>
      <w:r w:rsidR="009C5249">
        <w:rPr>
          <w:b/>
          <w:szCs w:val="20"/>
        </w:rPr>
        <w:t>rt</w:t>
      </w:r>
    </w:p>
    <w:p w:rsidR="000B6CC2" w:rsidRDefault="009C5249" w:rsidP="00F769F6">
      <w:pPr>
        <w:spacing w:line="276" w:lineRule="auto"/>
        <w:rPr>
          <w:szCs w:val="20"/>
        </w:rPr>
      </w:pPr>
      <w:r w:rsidRPr="002D0ECB">
        <w:rPr>
          <w:szCs w:val="20"/>
        </w:rPr>
        <w:t>Das Programm der Bregenzer Meisterkonzerte bietet aufg</w:t>
      </w:r>
      <w:r w:rsidR="002D0ECB">
        <w:rPr>
          <w:szCs w:val="20"/>
        </w:rPr>
        <w:t>r</w:t>
      </w:r>
      <w:r w:rsidRPr="002D0ECB">
        <w:rPr>
          <w:szCs w:val="20"/>
        </w:rPr>
        <w:t xml:space="preserve">und seiner breiten Ausrichtung ein spannendes Themenfeld, um </w:t>
      </w:r>
      <w:proofErr w:type="spellStart"/>
      <w:proofErr w:type="gramStart"/>
      <w:r w:rsidRPr="002D0ECB">
        <w:rPr>
          <w:szCs w:val="20"/>
        </w:rPr>
        <w:t>Schüler:innen</w:t>
      </w:r>
      <w:proofErr w:type="spellEnd"/>
      <w:proofErr w:type="gramEnd"/>
      <w:r w:rsidRPr="002D0ECB">
        <w:rPr>
          <w:szCs w:val="20"/>
        </w:rPr>
        <w:t xml:space="preserve"> klassische Musikgeschichte sowie zeitgenössische Kompositionen abwechslungsreich zu vermitteln.</w:t>
      </w:r>
      <w:r w:rsidR="00B37A91">
        <w:rPr>
          <w:szCs w:val="20"/>
        </w:rPr>
        <w:t xml:space="preserve"> </w:t>
      </w:r>
    </w:p>
    <w:p w:rsidR="00062797" w:rsidRDefault="009C5249" w:rsidP="00F769F6">
      <w:pPr>
        <w:spacing w:line="276" w:lineRule="auto"/>
        <w:rPr>
          <w:szCs w:val="20"/>
        </w:rPr>
      </w:pPr>
      <w:r w:rsidRPr="002D0ECB">
        <w:rPr>
          <w:szCs w:val="20"/>
        </w:rPr>
        <w:t xml:space="preserve">Informationen und Anmeldung für Schulklassen ab der 7. Schulstufe unter </w:t>
      </w:r>
      <w:hyperlink r:id="rId11" w:history="1">
        <w:r w:rsidRPr="002D0ECB">
          <w:rPr>
            <w:rStyle w:val="Hyperlink"/>
            <w:szCs w:val="20"/>
          </w:rPr>
          <w:t>kultur@bregenz.at</w:t>
        </w:r>
      </w:hyperlink>
      <w:r w:rsidRPr="002D0ECB">
        <w:rPr>
          <w:szCs w:val="20"/>
        </w:rPr>
        <w:t xml:space="preserve"> oder telefonisch unter +43 5574 410</w:t>
      </w:r>
      <w:r w:rsidR="001A3458">
        <w:rPr>
          <w:szCs w:val="20"/>
        </w:rPr>
        <w:t xml:space="preserve"> </w:t>
      </w:r>
      <w:r w:rsidRPr="002D0ECB">
        <w:rPr>
          <w:szCs w:val="20"/>
        </w:rPr>
        <w:t>1523</w:t>
      </w:r>
      <w:r w:rsidR="00F82BE6">
        <w:rPr>
          <w:szCs w:val="20"/>
        </w:rPr>
        <w:t>.</w:t>
      </w:r>
    </w:p>
    <w:p w:rsidR="001A3458" w:rsidRDefault="001A3458" w:rsidP="00F769F6">
      <w:pPr>
        <w:spacing w:line="276" w:lineRule="auto"/>
        <w:rPr>
          <w:szCs w:val="20"/>
        </w:rPr>
      </w:pPr>
    </w:p>
    <w:p w:rsidR="004A2D34" w:rsidRDefault="004A2D34" w:rsidP="00AB6CFA">
      <w:pPr>
        <w:rPr>
          <w:b/>
          <w:bCs/>
          <w:szCs w:val="20"/>
        </w:rPr>
      </w:pPr>
    </w:p>
    <w:p w:rsidR="00AB6CFA" w:rsidRDefault="00AB6CFA" w:rsidP="00AB6CFA">
      <w:r>
        <w:rPr>
          <w:b/>
          <w:bCs/>
          <w:szCs w:val="20"/>
        </w:rPr>
        <w:t>Abonnement- und Einzelkarten</w:t>
      </w:r>
    </w:p>
    <w:p w:rsidR="00AB6CFA" w:rsidRDefault="00AB6CFA" w:rsidP="00AB6CFA">
      <w:bookmarkStart w:id="2" w:name="_Hlk138326860"/>
      <w:r>
        <w:rPr>
          <w:szCs w:val="20"/>
        </w:rPr>
        <w:t xml:space="preserve">Abonnementkarten sind ab sofort bei Bregenz Tourismus &amp; Stadtmarketing GmbH unter der Telefonnummer +43 5574 4080 und per E-Mail unter </w:t>
      </w:r>
      <w:hyperlink r:id="rId12" w:history="1">
        <w:r>
          <w:rPr>
            <w:rStyle w:val="Hyperlink"/>
            <w:szCs w:val="20"/>
          </w:rPr>
          <w:t>tourismus@bregenz.at</w:t>
        </w:r>
      </w:hyperlink>
      <w:r>
        <w:rPr>
          <w:szCs w:val="20"/>
        </w:rPr>
        <w:t xml:space="preserve"> erhältlich. Der Vorverkauf für die Einzelkarten startet am 26. August 2024.</w:t>
      </w:r>
    </w:p>
    <w:bookmarkEnd w:id="2"/>
    <w:p w:rsidR="004A2D34" w:rsidRDefault="00AB6CFA" w:rsidP="00AB6CFA">
      <w:pPr>
        <w:rPr>
          <w:b/>
          <w:bCs/>
          <w:szCs w:val="20"/>
        </w:rPr>
      </w:pPr>
      <w:r>
        <w:rPr>
          <w:szCs w:val="20"/>
        </w:rPr>
        <w:t> </w:t>
      </w:r>
    </w:p>
    <w:p w:rsidR="00AB6CFA" w:rsidRDefault="00AB6CFA" w:rsidP="00AB6CFA">
      <w:r>
        <w:rPr>
          <w:b/>
          <w:bCs/>
          <w:szCs w:val="20"/>
        </w:rPr>
        <w:t>Serviceleistungen</w:t>
      </w:r>
    </w:p>
    <w:p w:rsidR="00AB6CFA" w:rsidRDefault="00AB6CFA" w:rsidP="00AB6CFA">
      <w:r>
        <w:rPr>
          <w:szCs w:val="20"/>
        </w:rPr>
        <w:t>In der Abonnement- und Einzelkarte sind auch in dieser Saison die zusätzlichen Leistungen wie Garderobengebühr, Abendprogrammhefte, Konzerteinführungen sowie Hin- und Rückfahrt mit öffentlichen Verkehrsmitteln inkludiert.</w:t>
      </w:r>
    </w:p>
    <w:p w:rsidR="00306DB7" w:rsidRDefault="00306DB7" w:rsidP="00AB6CFA">
      <w:pPr>
        <w:rPr>
          <w:b/>
          <w:bCs/>
          <w:szCs w:val="20"/>
        </w:rPr>
      </w:pPr>
    </w:p>
    <w:p w:rsidR="00AB6CFA" w:rsidRDefault="00AB6CFA" w:rsidP="00AB6CFA">
      <w:bookmarkStart w:id="3" w:name="_GoBack"/>
      <w:bookmarkEnd w:id="3"/>
      <w:r>
        <w:rPr>
          <w:b/>
          <w:bCs/>
          <w:szCs w:val="20"/>
        </w:rPr>
        <w:lastRenderedPageBreak/>
        <w:t>Weitere Informationen und Downloads sowie Fotos unter:</w:t>
      </w:r>
    </w:p>
    <w:p w:rsidR="00AB6CFA" w:rsidRDefault="00AB6CFA" w:rsidP="00AB6CFA">
      <w:hyperlink r:id="rId13" w:history="1">
        <w:r>
          <w:rPr>
            <w:rStyle w:val="Hyperlink"/>
            <w:szCs w:val="20"/>
          </w:rPr>
          <w:t>www.bregenzermeisterkonzerte.at</w:t>
        </w:r>
      </w:hyperlink>
      <w:r>
        <w:rPr>
          <w:szCs w:val="20"/>
        </w:rPr>
        <w:t xml:space="preserve"> und </w:t>
      </w:r>
      <w:hyperlink r:id="rId14" w:history="1">
        <w:r>
          <w:rPr>
            <w:rStyle w:val="Hyperlink"/>
            <w:szCs w:val="20"/>
          </w:rPr>
          <w:t>www.bregenz.gv.at/presse</w:t>
        </w:r>
      </w:hyperlink>
      <w:r>
        <w:rPr>
          <w:szCs w:val="20"/>
        </w:rPr>
        <w:t xml:space="preserve"> </w:t>
      </w:r>
    </w:p>
    <w:p w:rsidR="00AB6CFA" w:rsidRDefault="00AB6CFA" w:rsidP="00AB6CFA">
      <w:pPr>
        <w:spacing w:line="280" w:lineRule="exact"/>
      </w:pPr>
      <w:r>
        <w:rPr>
          <w:szCs w:val="20"/>
        </w:rPr>
        <w:t> </w:t>
      </w:r>
    </w:p>
    <w:p w:rsidR="00AB6CFA" w:rsidRDefault="00AB6CFA" w:rsidP="00AB6CFA">
      <w:pPr>
        <w:spacing w:line="280" w:lineRule="exact"/>
      </w:pPr>
      <w:r>
        <w:rPr>
          <w:b/>
          <w:bCs/>
          <w:szCs w:val="20"/>
        </w:rPr>
        <w:t>Rückfragehinweis für die Redaktionen:</w:t>
      </w:r>
    </w:p>
    <w:p w:rsidR="00AB6CFA" w:rsidRDefault="00AB6CFA" w:rsidP="00AB6CFA">
      <w:pPr>
        <w:spacing w:line="280" w:lineRule="exact"/>
      </w:pPr>
      <w:r>
        <w:rPr>
          <w:szCs w:val="20"/>
        </w:rPr>
        <w:t>Mag. Judith Reichart, Leitung</w:t>
      </w:r>
      <w:r>
        <w:rPr>
          <w:b/>
          <w:bCs/>
          <w:szCs w:val="20"/>
        </w:rPr>
        <w:t xml:space="preserve"> </w:t>
      </w:r>
      <w:r>
        <w:rPr>
          <w:szCs w:val="20"/>
        </w:rPr>
        <w:t>Kulturservice und Veranstaltungen,</w:t>
      </w:r>
      <w:r>
        <w:rPr>
          <w:b/>
          <w:bCs/>
          <w:szCs w:val="20"/>
        </w:rPr>
        <w:t xml:space="preserve"> </w:t>
      </w:r>
      <w:r>
        <w:rPr>
          <w:szCs w:val="20"/>
        </w:rPr>
        <w:t xml:space="preserve">Telefon: +43 5574 410 1511, E-Mail: </w:t>
      </w:r>
      <w:hyperlink r:id="rId15" w:history="1">
        <w:r>
          <w:rPr>
            <w:rStyle w:val="Hyperlink"/>
            <w:color w:val="0000FF"/>
            <w:szCs w:val="20"/>
          </w:rPr>
          <w:t>kultur@bregenz.at</w:t>
        </w:r>
      </w:hyperlink>
      <w:r>
        <w:rPr>
          <w:szCs w:val="20"/>
        </w:rPr>
        <w:t xml:space="preserve"> </w:t>
      </w:r>
    </w:p>
    <w:p w:rsidR="001A3458" w:rsidRDefault="001A3458" w:rsidP="00F769F6">
      <w:pPr>
        <w:spacing w:line="276" w:lineRule="auto"/>
        <w:rPr>
          <w:szCs w:val="20"/>
        </w:rPr>
      </w:pPr>
    </w:p>
    <w:p w:rsidR="001A3458" w:rsidRDefault="001A3458" w:rsidP="00F769F6">
      <w:pPr>
        <w:spacing w:line="276" w:lineRule="auto"/>
        <w:rPr>
          <w:szCs w:val="20"/>
        </w:rPr>
      </w:pPr>
    </w:p>
    <w:sectPr w:rsidR="001A3458" w:rsidSect="00FF6EEA">
      <w:headerReference w:type="default" r:id="rId16"/>
      <w:headerReference w:type="first" r:id="rId17"/>
      <w:footerReference w:type="first" r:id="rId18"/>
      <w:type w:val="continuous"/>
      <w:pgSz w:w="11906" w:h="16838"/>
      <w:pgMar w:top="3062" w:right="1588" w:bottom="1814" w:left="1814" w:header="141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11D" w:rsidRDefault="004A411D" w:rsidP="00F05BA5">
      <w:pPr>
        <w:spacing w:line="240" w:lineRule="auto"/>
      </w:pPr>
      <w:r>
        <w:separator/>
      </w:r>
    </w:p>
    <w:p w:rsidR="004A411D" w:rsidRDefault="004A411D"/>
  </w:endnote>
  <w:endnote w:type="continuationSeparator" w:id="0">
    <w:p w:rsidR="004A411D" w:rsidRDefault="004A411D" w:rsidP="00F05BA5">
      <w:pPr>
        <w:spacing w:line="240" w:lineRule="auto"/>
      </w:pPr>
      <w:r>
        <w:continuationSeparator/>
      </w:r>
    </w:p>
    <w:p w:rsidR="004A411D" w:rsidRDefault="004A4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917" w:rsidRPr="00841FA7" w:rsidRDefault="002C2917" w:rsidP="00EF033E">
    <w:pPr>
      <w:pStyle w:val="FuzeileAmtsadresse"/>
      <w:rPr>
        <w:szCs w:val="16"/>
      </w:rPr>
    </w:pPr>
    <w:r w:rsidRPr="00EF033E">
      <w:rPr>
        <w:rStyle w:val="FuzeileZchn"/>
      </w:rPr>
      <w:t xml:space="preserve">Amt der Landeshauptstadt </w:t>
    </w:r>
    <w:proofErr w:type="gramStart"/>
    <w:r w:rsidRPr="00EF033E">
      <w:rPr>
        <w:rStyle w:val="FuzeileZchn"/>
      </w:rPr>
      <w:t>Bregenz</w:t>
    </w:r>
    <w:r w:rsidRPr="00841FA7">
      <w:rPr>
        <w:szCs w:val="16"/>
      </w:rPr>
      <w:t xml:space="preserve">  </w:t>
    </w:r>
    <w:r w:rsidRPr="00EF033E">
      <w:t>Rathausstraße</w:t>
    </w:r>
    <w:proofErr w:type="gramEnd"/>
    <w:r w:rsidRPr="00EF033E">
      <w:t xml:space="preserve"> 4, 6900 Bregenz, Österreich, www.bregenz.at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EA" w:rsidRPr="00FF6EEA" w:rsidRDefault="00FF6EEA" w:rsidP="00FF6EEA">
    <w:pPr>
      <w:pStyle w:val="FuzeileAmtsadresse"/>
      <w:rPr>
        <w:szCs w:val="16"/>
      </w:rPr>
    </w:pPr>
    <w:r w:rsidRPr="00EF033E">
      <w:rPr>
        <w:rStyle w:val="FuzeileZchn"/>
      </w:rPr>
      <w:t xml:space="preserve">Landeshauptstadt </w:t>
    </w:r>
    <w:proofErr w:type="gramStart"/>
    <w:r w:rsidRPr="00EF033E">
      <w:rPr>
        <w:rStyle w:val="FuzeileZchn"/>
      </w:rPr>
      <w:t>Bregenz</w:t>
    </w:r>
    <w:r w:rsidRPr="00841FA7">
      <w:rPr>
        <w:szCs w:val="16"/>
      </w:rPr>
      <w:t xml:space="preserve">  </w:t>
    </w:r>
    <w:r w:rsidRPr="00EF033E">
      <w:t>Rathausstraße</w:t>
    </w:r>
    <w:proofErr w:type="gramEnd"/>
    <w:r w:rsidRPr="00EF033E">
      <w:t xml:space="preserve"> 4, 6900 Bregenz, Österreich, www.bregenz.at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11D" w:rsidRDefault="004A411D" w:rsidP="00F05BA5">
      <w:pPr>
        <w:spacing w:line="240" w:lineRule="auto"/>
      </w:pPr>
      <w:r>
        <w:separator/>
      </w:r>
    </w:p>
    <w:p w:rsidR="004A411D" w:rsidRDefault="004A411D"/>
  </w:footnote>
  <w:footnote w:type="continuationSeparator" w:id="0">
    <w:p w:rsidR="004A411D" w:rsidRDefault="004A411D" w:rsidP="00F05BA5">
      <w:pPr>
        <w:spacing w:line="240" w:lineRule="auto"/>
      </w:pPr>
      <w:r>
        <w:continuationSeparator/>
      </w:r>
    </w:p>
    <w:p w:rsidR="004A411D" w:rsidRDefault="004A41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917" w:rsidRPr="004D2AF9" w:rsidRDefault="002C2917" w:rsidP="004D2AF9">
    <w:r w:rsidRPr="004D2AF9"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 w:rsidRPr="004D2AF9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4382C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917" w:rsidRDefault="005E65DE" w:rsidP="005A12BB">
    <w:pPr>
      <w:pStyle w:val="Kopfzeile"/>
      <w:ind w:left="5103"/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4153535</wp:posOffset>
          </wp:positionH>
          <wp:positionV relativeFrom="paragraph">
            <wp:posOffset>20955</wp:posOffset>
          </wp:positionV>
          <wp:extent cx="1428750" cy="686497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ltur-Bregenz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86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8A9" w:rsidRPr="004D2AF9" w:rsidRDefault="00E178A9" w:rsidP="004D2AF9">
    <w:r w:rsidRPr="004D2AF9">
      <w:t xml:space="preserve">Seite </w:t>
    </w:r>
    <w:r w:rsidR="008E40F7" w:rsidRPr="004D2AF9">
      <w:fldChar w:fldCharType="begin"/>
    </w:r>
    <w:r w:rsidRPr="004D2AF9">
      <w:instrText xml:space="preserve"> PAGE   \* MERGEFORMAT </w:instrText>
    </w:r>
    <w:r w:rsidR="008E40F7" w:rsidRPr="004D2AF9">
      <w:fldChar w:fldCharType="separate"/>
    </w:r>
    <w:r w:rsidR="00F82BE6">
      <w:rPr>
        <w:noProof/>
      </w:rPr>
      <w:t>4</w:t>
    </w:r>
    <w:r w:rsidR="008E40F7" w:rsidRPr="004D2AF9">
      <w:fldChar w:fldCharType="end"/>
    </w:r>
    <w:r w:rsidRPr="004D2AF9">
      <w:t>/</w:t>
    </w:r>
    <w:fldSimple w:instr=" NUMPAGES   \* MERGEFORMAT ">
      <w:r w:rsidR="00F82BE6">
        <w:rPr>
          <w:noProof/>
        </w:rPr>
        <w:t>4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64" w:rsidRDefault="00500864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4412615</wp:posOffset>
          </wp:positionH>
          <wp:positionV relativeFrom="page">
            <wp:posOffset>614045</wp:posOffset>
          </wp:positionV>
          <wp:extent cx="2218690" cy="44513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GENZ_Logo_Wappen_Schwa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69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18EF"/>
    <w:multiLevelType w:val="multilevel"/>
    <w:tmpl w:val="6FAEEEE4"/>
    <w:numStyleLink w:val="BNumm-Gliederung"/>
  </w:abstractNum>
  <w:abstractNum w:abstractNumId="1" w15:restartNumberingAfterBreak="0">
    <w:nsid w:val="0CA42A8F"/>
    <w:multiLevelType w:val="multilevel"/>
    <w:tmpl w:val="92AA0380"/>
    <w:numStyleLink w:val="AAufzhlungs-Gliederung"/>
  </w:abstractNum>
  <w:abstractNum w:abstractNumId="2" w15:restartNumberingAfterBreak="0">
    <w:nsid w:val="15E9343F"/>
    <w:multiLevelType w:val="hybridMultilevel"/>
    <w:tmpl w:val="5D8AEECC"/>
    <w:lvl w:ilvl="0" w:tplc="D23A9926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64FF"/>
    <w:multiLevelType w:val="multilevel"/>
    <w:tmpl w:val="1EEED5E8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0071F2"/>
    <w:multiLevelType w:val="multilevel"/>
    <w:tmpl w:val="6FAEEEE4"/>
    <w:styleLink w:val="BNumm-Gliederung"/>
    <w:lvl w:ilvl="0">
      <w:start w:val="1"/>
      <w:numFmt w:val="decimal"/>
      <w:pStyle w:val="Numm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m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m3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m4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m5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1877FB4"/>
    <w:multiLevelType w:val="hybridMultilevel"/>
    <w:tmpl w:val="76F27F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61EB8"/>
    <w:multiLevelType w:val="hybridMultilevel"/>
    <w:tmpl w:val="018A84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71F96"/>
    <w:multiLevelType w:val="multilevel"/>
    <w:tmpl w:val="1DD4BFCE"/>
    <w:styleLink w:val="Cberschriften-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ind w:left="1072" w:hanging="1072"/>
      </w:pPr>
      <w:rPr>
        <w:rFonts w:hint="default"/>
        <w:b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ind w:left="1429" w:hanging="1429"/>
      </w:pPr>
      <w:rPr>
        <w:rFonts w:hint="default"/>
        <w:b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ind w:left="1786" w:hanging="1786"/>
      </w:pPr>
      <w:rPr>
        <w:rFonts w:hint="default"/>
        <w:b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ind w:left="2143" w:hanging="2143"/>
      </w:pPr>
      <w:rPr>
        <w:rFonts w:hint="default"/>
        <w:b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ind w:left="2500" w:hanging="2500"/>
      </w:pPr>
      <w:rPr>
        <w:rFonts w:hint="default"/>
        <w:b/>
        <w:i w:val="0"/>
        <w:sz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2858" w:hanging="2858"/>
      </w:pPr>
      <w:rPr>
        <w:rFonts w:hint="default"/>
        <w:b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ind w:left="3215" w:hanging="3215"/>
      </w:pPr>
      <w:rPr>
        <w:rFonts w:hint="default"/>
        <w:b/>
        <w:i w:val="0"/>
        <w:sz w:val="22"/>
      </w:rPr>
    </w:lvl>
  </w:abstractNum>
  <w:abstractNum w:abstractNumId="8" w15:restartNumberingAfterBreak="0">
    <w:nsid w:val="474C01A6"/>
    <w:multiLevelType w:val="multilevel"/>
    <w:tmpl w:val="D05ABB90"/>
    <w:styleLink w:val="DNummerierungs-Gliederung"/>
    <w:lvl w:ilvl="0">
      <w:start w:val="1"/>
      <w:numFmt w:val="decimal"/>
      <w:pStyle w:val="Nummerierung"/>
      <w:lvlText w:val="%1."/>
      <w:lvlJc w:val="left"/>
      <w:pPr>
        <w:ind w:left="357" w:hanging="357"/>
      </w:pPr>
      <w:rPr>
        <w:rFonts w:ascii="Arial" w:hAnsi="Arial" w:hint="default"/>
        <w:sz w:val="20"/>
      </w:rPr>
    </w:lvl>
    <w:lvl w:ilvl="1">
      <w:start w:val="1"/>
      <w:numFmt w:val="decimal"/>
      <w:pStyle w:val="Nummerierung2"/>
      <w:lvlText w:val="%1.%2."/>
      <w:lvlJc w:val="left"/>
      <w:pPr>
        <w:ind w:left="1038" w:hanging="681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ind w:left="1718" w:hanging="680"/>
      </w:pPr>
      <w:rPr>
        <w:rFonts w:hint="default"/>
      </w:rPr>
    </w:lvl>
    <w:lvl w:ilvl="3">
      <w:start w:val="1"/>
      <w:numFmt w:val="decimal"/>
      <w:pStyle w:val="Nummerierung4"/>
      <w:lvlText w:val="%1.%2.%3.%4."/>
      <w:lvlJc w:val="left"/>
      <w:pPr>
        <w:ind w:left="2552" w:hanging="834"/>
      </w:pPr>
      <w:rPr>
        <w:rFonts w:hint="default"/>
      </w:rPr>
    </w:lvl>
    <w:lvl w:ilvl="4">
      <w:start w:val="1"/>
      <w:numFmt w:val="decimal"/>
      <w:pStyle w:val="Nummerierung5"/>
      <w:lvlText w:val="%1.%2.%3.%4.%5."/>
      <w:lvlJc w:val="left"/>
      <w:pPr>
        <w:ind w:left="3799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9" w:hanging="20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6" w:hanging="22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6" w:hanging="254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7" w:hanging="2871"/>
      </w:pPr>
      <w:rPr>
        <w:rFonts w:hint="default"/>
      </w:rPr>
    </w:lvl>
  </w:abstractNum>
  <w:abstractNum w:abstractNumId="9" w15:restartNumberingAfterBreak="0">
    <w:nsid w:val="69BE7541"/>
    <w:multiLevelType w:val="multilevel"/>
    <w:tmpl w:val="92AA0380"/>
    <w:styleLink w:val="AAufzhlungs-Gliederung"/>
    <w:lvl w:ilvl="0">
      <w:start w:val="1"/>
      <w:numFmt w:val="bullet"/>
      <w:pStyle w:val="Aufzhlungszeichen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pStyle w:val="Aufzhlungszeichen3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bullet"/>
      <w:lvlRestart w:val="0"/>
      <w:pStyle w:val="Aufzhlungszeichen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Restart w:val="0"/>
      <w:pStyle w:val="Aufzhlungszeichen5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  <w:lvlOverride w:ilvl="2">
      <w:lvl w:ilvl="2">
        <w:start w:val="1"/>
        <w:numFmt w:val="decimal"/>
        <w:pStyle w:val="berschrift3"/>
        <w:lvlText w:val="%1.%2.%3"/>
        <w:lvlJc w:val="left"/>
        <w:pPr>
          <w:ind w:left="1072" w:hanging="1072"/>
        </w:pPr>
        <w:rPr>
          <w:rFonts w:hint="default"/>
          <w:b/>
          <w:i w:val="0"/>
          <w:sz w:val="22"/>
        </w:rPr>
      </w:lvl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 strokecolor="none [3213]">
      <v:stroke endarrow="block"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FF"/>
    <w:rsid w:val="000053DB"/>
    <w:rsid w:val="0001526E"/>
    <w:rsid w:val="000218A2"/>
    <w:rsid w:val="00022401"/>
    <w:rsid w:val="00024488"/>
    <w:rsid w:val="0002799B"/>
    <w:rsid w:val="00037436"/>
    <w:rsid w:val="00043C7E"/>
    <w:rsid w:val="00046E6F"/>
    <w:rsid w:val="00047F44"/>
    <w:rsid w:val="00051E72"/>
    <w:rsid w:val="00054D85"/>
    <w:rsid w:val="00062797"/>
    <w:rsid w:val="00062D97"/>
    <w:rsid w:val="0006384C"/>
    <w:rsid w:val="00064C49"/>
    <w:rsid w:val="00066C8C"/>
    <w:rsid w:val="00073744"/>
    <w:rsid w:val="000809B8"/>
    <w:rsid w:val="00081D97"/>
    <w:rsid w:val="00083B66"/>
    <w:rsid w:val="000912BF"/>
    <w:rsid w:val="000A4A43"/>
    <w:rsid w:val="000A7F40"/>
    <w:rsid w:val="000B3543"/>
    <w:rsid w:val="000B41CA"/>
    <w:rsid w:val="000B4958"/>
    <w:rsid w:val="000B5D6B"/>
    <w:rsid w:val="000B6CC2"/>
    <w:rsid w:val="000B74E0"/>
    <w:rsid w:val="000C0A82"/>
    <w:rsid w:val="000C7B10"/>
    <w:rsid w:val="000D262B"/>
    <w:rsid w:val="000D7089"/>
    <w:rsid w:val="000E31E0"/>
    <w:rsid w:val="000E3738"/>
    <w:rsid w:val="000F05DB"/>
    <w:rsid w:val="000F3655"/>
    <w:rsid w:val="000F3E61"/>
    <w:rsid w:val="000F5CD3"/>
    <w:rsid w:val="000F7EFF"/>
    <w:rsid w:val="00100424"/>
    <w:rsid w:val="00104D4F"/>
    <w:rsid w:val="00111269"/>
    <w:rsid w:val="001135A1"/>
    <w:rsid w:val="00115F6B"/>
    <w:rsid w:val="00120BD7"/>
    <w:rsid w:val="0012157A"/>
    <w:rsid w:val="00132CB0"/>
    <w:rsid w:val="00134710"/>
    <w:rsid w:val="0013484F"/>
    <w:rsid w:val="00136F75"/>
    <w:rsid w:val="0015236A"/>
    <w:rsid w:val="001578F0"/>
    <w:rsid w:val="00161A68"/>
    <w:rsid w:val="001626E4"/>
    <w:rsid w:val="0016681B"/>
    <w:rsid w:val="00170DFC"/>
    <w:rsid w:val="001826E5"/>
    <w:rsid w:val="001876B9"/>
    <w:rsid w:val="001939BF"/>
    <w:rsid w:val="00193EFC"/>
    <w:rsid w:val="001A2079"/>
    <w:rsid w:val="001A3458"/>
    <w:rsid w:val="001A4BFD"/>
    <w:rsid w:val="001A7175"/>
    <w:rsid w:val="001A7A93"/>
    <w:rsid w:val="001B0A9E"/>
    <w:rsid w:val="001B42C7"/>
    <w:rsid w:val="001C1999"/>
    <w:rsid w:val="001C749A"/>
    <w:rsid w:val="001D257E"/>
    <w:rsid w:val="001D634C"/>
    <w:rsid w:val="001E00C3"/>
    <w:rsid w:val="001E447C"/>
    <w:rsid w:val="001E6DFF"/>
    <w:rsid w:val="001E7A6D"/>
    <w:rsid w:val="001F00B7"/>
    <w:rsid w:val="001F24D0"/>
    <w:rsid w:val="0020533A"/>
    <w:rsid w:val="00207C41"/>
    <w:rsid w:val="00207D1B"/>
    <w:rsid w:val="002110C2"/>
    <w:rsid w:val="00212BB5"/>
    <w:rsid w:val="0021562E"/>
    <w:rsid w:val="00220220"/>
    <w:rsid w:val="002225D0"/>
    <w:rsid w:val="002240AA"/>
    <w:rsid w:val="00230EDF"/>
    <w:rsid w:val="00236C3F"/>
    <w:rsid w:val="002403D3"/>
    <w:rsid w:val="00243156"/>
    <w:rsid w:val="00251064"/>
    <w:rsid w:val="0025570B"/>
    <w:rsid w:val="002701B9"/>
    <w:rsid w:val="00272858"/>
    <w:rsid w:val="0027506B"/>
    <w:rsid w:val="00276047"/>
    <w:rsid w:val="00280DE4"/>
    <w:rsid w:val="0028326C"/>
    <w:rsid w:val="00286C9D"/>
    <w:rsid w:val="002874DB"/>
    <w:rsid w:val="00295B9A"/>
    <w:rsid w:val="002A189D"/>
    <w:rsid w:val="002A2C0E"/>
    <w:rsid w:val="002A4945"/>
    <w:rsid w:val="002B0785"/>
    <w:rsid w:val="002B082D"/>
    <w:rsid w:val="002B11FE"/>
    <w:rsid w:val="002B1E88"/>
    <w:rsid w:val="002B4C11"/>
    <w:rsid w:val="002C1AF5"/>
    <w:rsid w:val="002C2917"/>
    <w:rsid w:val="002C352C"/>
    <w:rsid w:val="002D0ECB"/>
    <w:rsid w:val="002D1F29"/>
    <w:rsid w:val="002D29F3"/>
    <w:rsid w:val="002D53A5"/>
    <w:rsid w:val="00303E37"/>
    <w:rsid w:val="00306DB7"/>
    <w:rsid w:val="00310E75"/>
    <w:rsid w:val="00315632"/>
    <w:rsid w:val="00315E1A"/>
    <w:rsid w:val="00322D72"/>
    <w:rsid w:val="00331855"/>
    <w:rsid w:val="0033496E"/>
    <w:rsid w:val="00343717"/>
    <w:rsid w:val="0035206A"/>
    <w:rsid w:val="0035206D"/>
    <w:rsid w:val="003527AC"/>
    <w:rsid w:val="003619F2"/>
    <w:rsid w:val="00363F9C"/>
    <w:rsid w:val="0036533B"/>
    <w:rsid w:val="00372928"/>
    <w:rsid w:val="00374E45"/>
    <w:rsid w:val="0038628B"/>
    <w:rsid w:val="00386762"/>
    <w:rsid w:val="003A0361"/>
    <w:rsid w:val="003A5417"/>
    <w:rsid w:val="003A6547"/>
    <w:rsid w:val="003B05AD"/>
    <w:rsid w:val="003B0770"/>
    <w:rsid w:val="003C37B2"/>
    <w:rsid w:val="003C3A61"/>
    <w:rsid w:val="003D357A"/>
    <w:rsid w:val="003E5A4B"/>
    <w:rsid w:val="003F0655"/>
    <w:rsid w:val="003F5E3C"/>
    <w:rsid w:val="004010B4"/>
    <w:rsid w:val="004070BB"/>
    <w:rsid w:val="004123F6"/>
    <w:rsid w:val="00420BD8"/>
    <w:rsid w:val="0042558B"/>
    <w:rsid w:val="00431B9C"/>
    <w:rsid w:val="0043426C"/>
    <w:rsid w:val="00434322"/>
    <w:rsid w:val="0045487E"/>
    <w:rsid w:val="0045550B"/>
    <w:rsid w:val="004559FC"/>
    <w:rsid w:val="004646A8"/>
    <w:rsid w:val="00466BE8"/>
    <w:rsid w:val="004675C3"/>
    <w:rsid w:val="00484825"/>
    <w:rsid w:val="00485A60"/>
    <w:rsid w:val="004949A9"/>
    <w:rsid w:val="00496004"/>
    <w:rsid w:val="004A0853"/>
    <w:rsid w:val="004A2871"/>
    <w:rsid w:val="004A2946"/>
    <w:rsid w:val="004A2D34"/>
    <w:rsid w:val="004A40C2"/>
    <w:rsid w:val="004A411D"/>
    <w:rsid w:val="004A48DB"/>
    <w:rsid w:val="004A6557"/>
    <w:rsid w:val="004A676C"/>
    <w:rsid w:val="004A6C4B"/>
    <w:rsid w:val="004B660E"/>
    <w:rsid w:val="004C23A8"/>
    <w:rsid w:val="004C392E"/>
    <w:rsid w:val="004C6038"/>
    <w:rsid w:val="004D2AF9"/>
    <w:rsid w:val="004F08CD"/>
    <w:rsid w:val="00500864"/>
    <w:rsid w:val="005034A6"/>
    <w:rsid w:val="00506335"/>
    <w:rsid w:val="00506364"/>
    <w:rsid w:val="00507B83"/>
    <w:rsid w:val="0051439D"/>
    <w:rsid w:val="00514500"/>
    <w:rsid w:val="00520FEB"/>
    <w:rsid w:val="005400A1"/>
    <w:rsid w:val="00542485"/>
    <w:rsid w:val="00542EA1"/>
    <w:rsid w:val="0054379A"/>
    <w:rsid w:val="005469CB"/>
    <w:rsid w:val="005515F6"/>
    <w:rsid w:val="00554168"/>
    <w:rsid w:val="00560827"/>
    <w:rsid w:val="0056404D"/>
    <w:rsid w:val="00566C61"/>
    <w:rsid w:val="00571160"/>
    <w:rsid w:val="00572F24"/>
    <w:rsid w:val="0057364C"/>
    <w:rsid w:val="00573872"/>
    <w:rsid w:val="005750CE"/>
    <w:rsid w:val="00577233"/>
    <w:rsid w:val="00580EDA"/>
    <w:rsid w:val="00582AD0"/>
    <w:rsid w:val="0058346B"/>
    <w:rsid w:val="00584347"/>
    <w:rsid w:val="0058470E"/>
    <w:rsid w:val="00585893"/>
    <w:rsid w:val="00585DD5"/>
    <w:rsid w:val="005912FC"/>
    <w:rsid w:val="00595DFA"/>
    <w:rsid w:val="0059733D"/>
    <w:rsid w:val="005A057E"/>
    <w:rsid w:val="005A6A0D"/>
    <w:rsid w:val="005B134B"/>
    <w:rsid w:val="005C1928"/>
    <w:rsid w:val="005C5971"/>
    <w:rsid w:val="005D3AE3"/>
    <w:rsid w:val="005D4445"/>
    <w:rsid w:val="005E38C2"/>
    <w:rsid w:val="005E5110"/>
    <w:rsid w:val="005E65DE"/>
    <w:rsid w:val="005F5377"/>
    <w:rsid w:val="0060009B"/>
    <w:rsid w:val="00603EAD"/>
    <w:rsid w:val="00613058"/>
    <w:rsid w:val="00617F40"/>
    <w:rsid w:val="006203E5"/>
    <w:rsid w:val="00622269"/>
    <w:rsid w:val="00625EAC"/>
    <w:rsid w:val="00626A52"/>
    <w:rsid w:val="00627D1A"/>
    <w:rsid w:val="00635E11"/>
    <w:rsid w:val="006412FD"/>
    <w:rsid w:val="00641523"/>
    <w:rsid w:val="006437B5"/>
    <w:rsid w:val="006441EA"/>
    <w:rsid w:val="00650FE1"/>
    <w:rsid w:val="00653A42"/>
    <w:rsid w:val="00653E6B"/>
    <w:rsid w:val="00656244"/>
    <w:rsid w:val="00661121"/>
    <w:rsid w:val="00662545"/>
    <w:rsid w:val="00665D4C"/>
    <w:rsid w:val="00666734"/>
    <w:rsid w:val="00667E35"/>
    <w:rsid w:val="00671900"/>
    <w:rsid w:val="00672FB1"/>
    <w:rsid w:val="00674821"/>
    <w:rsid w:val="00677334"/>
    <w:rsid w:val="0068066B"/>
    <w:rsid w:val="00683EFB"/>
    <w:rsid w:val="00685F82"/>
    <w:rsid w:val="006903F8"/>
    <w:rsid w:val="00691FB7"/>
    <w:rsid w:val="00693067"/>
    <w:rsid w:val="00696C15"/>
    <w:rsid w:val="006A2A00"/>
    <w:rsid w:val="006B0E50"/>
    <w:rsid w:val="006B24B4"/>
    <w:rsid w:val="006B29A3"/>
    <w:rsid w:val="006B2E61"/>
    <w:rsid w:val="006B4E8D"/>
    <w:rsid w:val="006B6354"/>
    <w:rsid w:val="006B6C27"/>
    <w:rsid w:val="006B7E20"/>
    <w:rsid w:val="006C182E"/>
    <w:rsid w:val="006C2343"/>
    <w:rsid w:val="006C5771"/>
    <w:rsid w:val="006C7E8D"/>
    <w:rsid w:val="006D7A9D"/>
    <w:rsid w:val="006E269A"/>
    <w:rsid w:val="006E3D59"/>
    <w:rsid w:val="006F31A4"/>
    <w:rsid w:val="006F4F63"/>
    <w:rsid w:val="006F56BB"/>
    <w:rsid w:val="006F6940"/>
    <w:rsid w:val="00711BEE"/>
    <w:rsid w:val="00712408"/>
    <w:rsid w:val="00717B6D"/>
    <w:rsid w:val="007211A6"/>
    <w:rsid w:val="00723978"/>
    <w:rsid w:val="0073102D"/>
    <w:rsid w:val="0073421F"/>
    <w:rsid w:val="007541E5"/>
    <w:rsid w:val="00755277"/>
    <w:rsid w:val="007659F7"/>
    <w:rsid w:val="00767395"/>
    <w:rsid w:val="00785D38"/>
    <w:rsid w:val="0078644D"/>
    <w:rsid w:val="00793AB2"/>
    <w:rsid w:val="007A30F6"/>
    <w:rsid w:val="007A47DE"/>
    <w:rsid w:val="007A5065"/>
    <w:rsid w:val="007A5C63"/>
    <w:rsid w:val="007B68B6"/>
    <w:rsid w:val="007B6ADA"/>
    <w:rsid w:val="007B7AF8"/>
    <w:rsid w:val="007B7FD7"/>
    <w:rsid w:val="007D3B84"/>
    <w:rsid w:val="007D50D3"/>
    <w:rsid w:val="007E1843"/>
    <w:rsid w:val="007E279F"/>
    <w:rsid w:val="007E4020"/>
    <w:rsid w:val="007E61EE"/>
    <w:rsid w:val="007E6533"/>
    <w:rsid w:val="007F3012"/>
    <w:rsid w:val="007F476C"/>
    <w:rsid w:val="007F486F"/>
    <w:rsid w:val="007F75DD"/>
    <w:rsid w:val="007F7E84"/>
    <w:rsid w:val="0080747E"/>
    <w:rsid w:val="00817CDD"/>
    <w:rsid w:val="00821CC1"/>
    <w:rsid w:val="00826F4F"/>
    <w:rsid w:val="00830AB2"/>
    <w:rsid w:val="00834AC7"/>
    <w:rsid w:val="00841FA7"/>
    <w:rsid w:val="00842EED"/>
    <w:rsid w:val="00853AEA"/>
    <w:rsid w:val="0085748E"/>
    <w:rsid w:val="00861628"/>
    <w:rsid w:val="00865F5F"/>
    <w:rsid w:val="00870064"/>
    <w:rsid w:val="00870F3E"/>
    <w:rsid w:val="00880FA6"/>
    <w:rsid w:val="00882F09"/>
    <w:rsid w:val="00883E12"/>
    <w:rsid w:val="0088550F"/>
    <w:rsid w:val="00885E92"/>
    <w:rsid w:val="00891C36"/>
    <w:rsid w:val="008A4544"/>
    <w:rsid w:val="008B0F71"/>
    <w:rsid w:val="008B1A4F"/>
    <w:rsid w:val="008B6ED2"/>
    <w:rsid w:val="008C0E28"/>
    <w:rsid w:val="008C206F"/>
    <w:rsid w:val="008C4A26"/>
    <w:rsid w:val="008D02C7"/>
    <w:rsid w:val="008D371F"/>
    <w:rsid w:val="008D56C2"/>
    <w:rsid w:val="008D5A73"/>
    <w:rsid w:val="008D6A48"/>
    <w:rsid w:val="008E27A2"/>
    <w:rsid w:val="008E40F7"/>
    <w:rsid w:val="008E711F"/>
    <w:rsid w:val="008E750C"/>
    <w:rsid w:val="008E765C"/>
    <w:rsid w:val="008F3A06"/>
    <w:rsid w:val="008F49E2"/>
    <w:rsid w:val="008F5B1F"/>
    <w:rsid w:val="009040BD"/>
    <w:rsid w:val="00907463"/>
    <w:rsid w:val="009139AF"/>
    <w:rsid w:val="00915B0D"/>
    <w:rsid w:val="0092066A"/>
    <w:rsid w:val="00922132"/>
    <w:rsid w:val="00923AF9"/>
    <w:rsid w:val="00925B3A"/>
    <w:rsid w:val="0093489A"/>
    <w:rsid w:val="00936668"/>
    <w:rsid w:val="00940012"/>
    <w:rsid w:val="00942579"/>
    <w:rsid w:val="00945919"/>
    <w:rsid w:val="00953D65"/>
    <w:rsid w:val="0096583C"/>
    <w:rsid w:val="0096775E"/>
    <w:rsid w:val="009717B4"/>
    <w:rsid w:val="00973878"/>
    <w:rsid w:val="009751DB"/>
    <w:rsid w:val="00986F10"/>
    <w:rsid w:val="009A2884"/>
    <w:rsid w:val="009B72AA"/>
    <w:rsid w:val="009C5249"/>
    <w:rsid w:val="009C6E44"/>
    <w:rsid w:val="009E0CF8"/>
    <w:rsid w:val="009E0D68"/>
    <w:rsid w:val="009E19F7"/>
    <w:rsid w:val="009E5E3E"/>
    <w:rsid w:val="009F041C"/>
    <w:rsid w:val="00A03950"/>
    <w:rsid w:val="00A064E4"/>
    <w:rsid w:val="00A11AC6"/>
    <w:rsid w:val="00A11ED5"/>
    <w:rsid w:val="00A12F88"/>
    <w:rsid w:val="00A240BC"/>
    <w:rsid w:val="00A2759F"/>
    <w:rsid w:val="00A30771"/>
    <w:rsid w:val="00A33AB7"/>
    <w:rsid w:val="00A34556"/>
    <w:rsid w:val="00A405ED"/>
    <w:rsid w:val="00A40BD5"/>
    <w:rsid w:val="00A42FC2"/>
    <w:rsid w:val="00A5336C"/>
    <w:rsid w:val="00A568C2"/>
    <w:rsid w:val="00A663A8"/>
    <w:rsid w:val="00A66577"/>
    <w:rsid w:val="00A717B9"/>
    <w:rsid w:val="00A73AA7"/>
    <w:rsid w:val="00A77219"/>
    <w:rsid w:val="00A77AB0"/>
    <w:rsid w:val="00A829C6"/>
    <w:rsid w:val="00A83C55"/>
    <w:rsid w:val="00A8573F"/>
    <w:rsid w:val="00A858D2"/>
    <w:rsid w:val="00A92E37"/>
    <w:rsid w:val="00A942A4"/>
    <w:rsid w:val="00A952DD"/>
    <w:rsid w:val="00A967E3"/>
    <w:rsid w:val="00AA648C"/>
    <w:rsid w:val="00AB4310"/>
    <w:rsid w:val="00AB67D4"/>
    <w:rsid w:val="00AB69D9"/>
    <w:rsid w:val="00AB6CFA"/>
    <w:rsid w:val="00AB7704"/>
    <w:rsid w:val="00AC5152"/>
    <w:rsid w:val="00AC531B"/>
    <w:rsid w:val="00AC70A9"/>
    <w:rsid w:val="00AD408B"/>
    <w:rsid w:val="00AD42E8"/>
    <w:rsid w:val="00AE140C"/>
    <w:rsid w:val="00AE6D53"/>
    <w:rsid w:val="00AF1E8F"/>
    <w:rsid w:val="00B01DAE"/>
    <w:rsid w:val="00B204C4"/>
    <w:rsid w:val="00B219F5"/>
    <w:rsid w:val="00B21C44"/>
    <w:rsid w:val="00B23FB2"/>
    <w:rsid w:val="00B24980"/>
    <w:rsid w:val="00B30DCF"/>
    <w:rsid w:val="00B31F50"/>
    <w:rsid w:val="00B34525"/>
    <w:rsid w:val="00B349A7"/>
    <w:rsid w:val="00B37A91"/>
    <w:rsid w:val="00B4129D"/>
    <w:rsid w:val="00B428BF"/>
    <w:rsid w:val="00B42A15"/>
    <w:rsid w:val="00B4382C"/>
    <w:rsid w:val="00B475C1"/>
    <w:rsid w:val="00B47754"/>
    <w:rsid w:val="00B512BD"/>
    <w:rsid w:val="00B536D3"/>
    <w:rsid w:val="00B5793D"/>
    <w:rsid w:val="00B57A19"/>
    <w:rsid w:val="00B637EF"/>
    <w:rsid w:val="00B6780C"/>
    <w:rsid w:val="00B71856"/>
    <w:rsid w:val="00B82BF4"/>
    <w:rsid w:val="00B93640"/>
    <w:rsid w:val="00BA3212"/>
    <w:rsid w:val="00BB0EDA"/>
    <w:rsid w:val="00BB5CA8"/>
    <w:rsid w:val="00BC0E7B"/>
    <w:rsid w:val="00BC581F"/>
    <w:rsid w:val="00BD0537"/>
    <w:rsid w:val="00BD1147"/>
    <w:rsid w:val="00BD4B10"/>
    <w:rsid w:val="00BE5949"/>
    <w:rsid w:val="00BE75CD"/>
    <w:rsid w:val="00BF2215"/>
    <w:rsid w:val="00BF2B39"/>
    <w:rsid w:val="00BF4A77"/>
    <w:rsid w:val="00BF53ED"/>
    <w:rsid w:val="00BF6C2F"/>
    <w:rsid w:val="00C048A4"/>
    <w:rsid w:val="00C102D2"/>
    <w:rsid w:val="00C1139C"/>
    <w:rsid w:val="00C17E8E"/>
    <w:rsid w:val="00C23A34"/>
    <w:rsid w:val="00C249B5"/>
    <w:rsid w:val="00C27772"/>
    <w:rsid w:val="00C3396B"/>
    <w:rsid w:val="00C353DF"/>
    <w:rsid w:val="00C3694B"/>
    <w:rsid w:val="00C4026A"/>
    <w:rsid w:val="00C43CB4"/>
    <w:rsid w:val="00C44D82"/>
    <w:rsid w:val="00C450B6"/>
    <w:rsid w:val="00C457C1"/>
    <w:rsid w:val="00C45B9F"/>
    <w:rsid w:val="00C51FE6"/>
    <w:rsid w:val="00C53EDA"/>
    <w:rsid w:val="00C56359"/>
    <w:rsid w:val="00C6423B"/>
    <w:rsid w:val="00C6440B"/>
    <w:rsid w:val="00C73717"/>
    <w:rsid w:val="00C807E4"/>
    <w:rsid w:val="00C826B0"/>
    <w:rsid w:val="00C91645"/>
    <w:rsid w:val="00C93993"/>
    <w:rsid w:val="00C96187"/>
    <w:rsid w:val="00C975CF"/>
    <w:rsid w:val="00CA6835"/>
    <w:rsid w:val="00CB025E"/>
    <w:rsid w:val="00CB3FE1"/>
    <w:rsid w:val="00CB46B1"/>
    <w:rsid w:val="00CB65FF"/>
    <w:rsid w:val="00CC5F02"/>
    <w:rsid w:val="00CD29FA"/>
    <w:rsid w:val="00CD7448"/>
    <w:rsid w:val="00CE5724"/>
    <w:rsid w:val="00CF2606"/>
    <w:rsid w:val="00CF3981"/>
    <w:rsid w:val="00CF5EBE"/>
    <w:rsid w:val="00D02335"/>
    <w:rsid w:val="00D05D30"/>
    <w:rsid w:val="00D05F83"/>
    <w:rsid w:val="00D11CF0"/>
    <w:rsid w:val="00D129BA"/>
    <w:rsid w:val="00D15014"/>
    <w:rsid w:val="00D1614D"/>
    <w:rsid w:val="00D21E06"/>
    <w:rsid w:val="00D22E86"/>
    <w:rsid w:val="00D24215"/>
    <w:rsid w:val="00D25B88"/>
    <w:rsid w:val="00D27253"/>
    <w:rsid w:val="00D348C8"/>
    <w:rsid w:val="00D54B83"/>
    <w:rsid w:val="00D61568"/>
    <w:rsid w:val="00D63855"/>
    <w:rsid w:val="00D76871"/>
    <w:rsid w:val="00D842F0"/>
    <w:rsid w:val="00D85E42"/>
    <w:rsid w:val="00D913EA"/>
    <w:rsid w:val="00D93628"/>
    <w:rsid w:val="00DA56F7"/>
    <w:rsid w:val="00DA5C9C"/>
    <w:rsid w:val="00DB28D7"/>
    <w:rsid w:val="00DB2922"/>
    <w:rsid w:val="00DD429D"/>
    <w:rsid w:val="00DE3BDD"/>
    <w:rsid w:val="00DF264F"/>
    <w:rsid w:val="00DF280E"/>
    <w:rsid w:val="00E0454E"/>
    <w:rsid w:val="00E051AB"/>
    <w:rsid w:val="00E121D9"/>
    <w:rsid w:val="00E178A9"/>
    <w:rsid w:val="00E20008"/>
    <w:rsid w:val="00E21998"/>
    <w:rsid w:val="00E23CB7"/>
    <w:rsid w:val="00E2688E"/>
    <w:rsid w:val="00E269C8"/>
    <w:rsid w:val="00E27CB7"/>
    <w:rsid w:val="00E32377"/>
    <w:rsid w:val="00E32F30"/>
    <w:rsid w:val="00E33CC0"/>
    <w:rsid w:val="00E44BD7"/>
    <w:rsid w:val="00E47B0A"/>
    <w:rsid w:val="00E5791E"/>
    <w:rsid w:val="00E6168D"/>
    <w:rsid w:val="00E624DD"/>
    <w:rsid w:val="00E84A05"/>
    <w:rsid w:val="00E85548"/>
    <w:rsid w:val="00E9271B"/>
    <w:rsid w:val="00EA0656"/>
    <w:rsid w:val="00EA1E3C"/>
    <w:rsid w:val="00EA7816"/>
    <w:rsid w:val="00ED0351"/>
    <w:rsid w:val="00ED7DB1"/>
    <w:rsid w:val="00EE1035"/>
    <w:rsid w:val="00EE43D0"/>
    <w:rsid w:val="00EF033E"/>
    <w:rsid w:val="00EF18FF"/>
    <w:rsid w:val="00EF5735"/>
    <w:rsid w:val="00F05BA5"/>
    <w:rsid w:val="00F06D73"/>
    <w:rsid w:val="00F10D06"/>
    <w:rsid w:val="00F11C3D"/>
    <w:rsid w:val="00F12BBD"/>
    <w:rsid w:val="00F13932"/>
    <w:rsid w:val="00F13EFF"/>
    <w:rsid w:val="00F21D83"/>
    <w:rsid w:val="00F272D5"/>
    <w:rsid w:val="00F32E9B"/>
    <w:rsid w:val="00F4739A"/>
    <w:rsid w:val="00F53373"/>
    <w:rsid w:val="00F55FB7"/>
    <w:rsid w:val="00F57910"/>
    <w:rsid w:val="00F606C2"/>
    <w:rsid w:val="00F64096"/>
    <w:rsid w:val="00F731F5"/>
    <w:rsid w:val="00F737C8"/>
    <w:rsid w:val="00F75D3F"/>
    <w:rsid w:val="00F769F6"/>
    <w:rsid w:val="00F82BE6"/>
    <w:rsid w:val="00F8528E"/>
    <w:rsid w:val="00F93670"/>
    <w:rsid w:val="00F94F67"/>
    <w:rsid w:val="00F95D18"/>
    <w:rsid w:val="00FA73E8"/>
    <w:rsid w:val="00FB0EF0"/>
    <w:rsid w:val="00FB7EF0"/>
    <w:rsid w:val="00FC6154"/>
    <w:rsid w:val="00FD782C"/>
    <w:rsid w:val="00FD789A"/>
    <w:rsid w:val="00FE1B31"/>
    <w:rsid w:val="00FE633C"/>
    <w:rsid w:val="00FE7222"/>
    <w:rsid w:val="00FF10EB"/>
    <w:rsid w:val="00FF43AA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rokecolor="none [3213]">
      <v:stroke endarrow="block" color="none [3213]"/>
    </o:shapedefaults>
    <o:shapelayout v:ext="edit">
      <o:idmap v:ext="edit" data="1"/>
    </o:shapelayout>
  </w:shapeDefaults>
  <w:decimalSymbol w:val=","/>
  <w:listSeparator w:val=";"/>
  <w14:docId w14:val="1A78CF48"/>
  <w15:docId w15:val="{D4112D0F-5BA7-4737-B833-AA807C89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22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3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/>
    <w:lsdException w:name="heading 5" w:semiHidden="1" w:uiPriority="13" w:unhideWhenUsed="1"/>
    <w:lsdException w:name="heading 6" w:semiHidden="1" w:uiPriority="13" w:unhideWhenUsed="1"/>
    <w:lsdException w:name="heading 7" w:semiHidden="1" w:uiPriority="13" w:unhideWhenUsed="1"/>
    <w:lsdException w:name="heading 8" w:semiHidden="1" w:uiPriority="13" w:unhideWhenUsed="1"/>
    <w:lsdException w:name="heading 9" w:semiHidden="1" w:uiPriority="13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2408"/>
    <w:rPr>
      <w:rFonts w:eastAsia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13"/>
    <w:qFormat/>
    <w:rsid w:val="004070BB"/>
    <w:pPr>
      <w:keepNext/>
      <w:keepLines/>
      <w:numPr>
        <w:numId w:val="7"/>
      </w:numPr>
      <w:spacing w:before="480" w:after="120" w:line="276" w:lineRule="auto"/>
      <w:outlineLvl w:val="0"/>
    </w:pPr>
    <w:rPr>
      <w:rFonts w:asciiTheme="majorHAnsi" w:eastAsiaTheme="majorEastAsia" w:hAnsiTheme="majorHAnsi" w:cstheme="majorBidi"/>
      <w:b/>
    </w:rPr>
  </w:style>
  <w:style w:type="paragraph" w:styleId="berschrift2">
    <w:name w:val="heading 2"/>
    <w:basedOn w:val="Standard"/>
    <w:next w:val="Standard"/>
    <w:link w:val="berschrift2Zchn"/>
    <w:uiPriority w:val="13"/>
    <w:qFormat/>
    <w:rsid w:val="00A73AA7"/>
    <w:pPr>
      <w:keepNext/>
      <w:keepLines/>
      <w:numPr>
        <w:numId w:val="8"/>
      </w:numPr>
      <w:spacing w:before="360" w:after="120" w:line="276" w:lineRule="auto"/>
      <w:ind w:left="397" w:hanging="397"/>
      <w:outlineLvl w:val="1"/>
    </w:pPr>
    <w:rPr>
      <w:rFonts w:asciiTheme="majorHAnsi" w:eastAsiaTheme="majorEastAsia" w:hAnsiTheme="majorHAnsi" w:cstheme="majorBidi"/>
      <w:b/>
    </w:rPr>
  </w:style>
  <w:style w:type="paragraph" w:styleId="berschrift3">
    <w:name w:val="heading 3"/>
    <w:basedOn w:val="Standard"/>
    <w:next w:val="Standard"/>
    <w:link w:val="berschrift3Zchn"/>
    <w:uiPriority w:val="13"/>
    <w:unhideWhenUsed/>
    <w:qFormat/>
    <w:rsid w:val="00830AB2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13"/>
    <w:unhideWhenUsed/>
    <w:rsid w:val="00830AB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13"/>
    <w:unhideWhenUsed/>
    <w:rsid w:val="00830AB2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13"/>
    <w:unhideWhenUsed/>
    <w:rsid w:val="00830AB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13"/>
    <w:unhideWhenUsed/>
    <w:rsid w:val="00830AB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13"/>
    <w:unhideWhenUsed/>
    <w:rsid w:val="00830AB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b/>
    </w:rPr>
  </w:style>
  <w:style w:type="paragraph" w:styleId="berschrift9">
    <w:name w:val="heading 9"/>
    <w:basedOn w:val="Standard"/>
    <w:next w:val="Standard"/>
    <w:link w:val="berschrift9Zchn"/>
    <w:uiPriority w:val="13"/>
    <w:unhideWhenUsed/>
    <w:rsid w:val="00830AB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semiHidden/>
    <w:rsid w:val="00830AB2"/>
  </w:style>
  <w:style w:type="character" w:customStyle="1" w:styleId="berschrift1Zchn">
    <w:name w:val="Überschrift 1 Zchn"/>
    <w:basedOn w:val="Absatz-Standardschriftart"/>
    <w:link w:val="berschrift1"/>
    <w:uiPriority w:val="13"/>
    <w:rsid w:val="004070BB"/>
    <w:rPr>
      <w:rFonts w:asciiTheme="majorHAnsi" w:eastAsiaTheme="majorEastAsia" w:hAnsiTheme="majorHAnsi" w:cstheme="majorBidi"/>
      <w:b/>
      <w:lang w:eastAsia="de-DE"/>
    </w:rPr>
  </w:style>
  <w:style w:type="numbering" w:customStyle="1" w:styleId="AAufzhlungs-Gliederung">
    <w:name w:val="A Aufzählungs-Gliederung"/>
    <w:basedOn w:val="KeineListe"/>
    <w:uiPriority w:val="99"/>
    <w:rsid w:val="008B6ED2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13"/>
    <w:rsid w:val="00A73AA7"/>
    <w:rPr>
      <w:rFonts w:asciiTheme="majorHAnsi" w:eastAsiaTheme="majorEastAsia" w:hAnsiTheme="majorHAnsi" w:cstheme="majorBidi"/>
      <w:b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830AB2"/>
    <w:rPr>
      <w:rFonts w:asciiTheme="majorHAnsi" w:eastAsiaTheme="majorEastAsia" w:hAnsiTheme="majorHAnsi" w:cstheme="majorBidi"/>
      <w:b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3"/>
    <w:rsid w:val="00830AB2"/>
    <w:rPr>
      <w:rFonts w:asciiTheme="majorHAnsi" w:eastAsiaTheme="majorEastAsia" w:hAnsiTheme="majorHAnsi" w:cstheme="majorBidi"/>
      <w:b/>
      <w:iCs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3"/>
    <w:rsid w:val="00830AB2"/>
    <w:rPr>
      <w:rFonts w:asciiTheme="majorHAnsi" w:eastAsiaTheme="majorEastAsia" w:hAnsiTheme="majorHAnsi" w:cstheme="majorBidi"/>
      <w:b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3"/>
    <w:rsid w:val="00830AB2"/>
    <w:rPr>
      <w:rFonts w:asciiTheme="majorHAnsi" w:eastAsiaTheme="majorEastAsia" w:hAnsiTheme="majorHAnsi" w:cstheme="majorBidi"/>
      <w:b/>
      <w:i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3"/>
    <w:rsid w:val="00830AB2"/>
    <w:rPr>
      <w:rFonts w:asciiTheme="majorHAnsi" w:eastAsiaTheme="majorEastAsia" w:hAnsiTheme="majorHAnsi" w:cstheme="majorBidi"/>
      <w:b/>
      <w:iCs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3"/>
    <w:rsid w:val="00830AB2"/>
    <w:rPr>
      <w:rFonts w:asciiTheme="majorHAnsi" w:eastAsiaTheme="majorEastAsia" w:hAnsiTheme="majorHAnsi" w:cstheme="majorBidi"/>
      <w:b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3"/>
    <w:rsid w:val="00830AB2"/>
    <w:rPr>
      <w:rFonts w:asciiTheme="majorHAnsi" w:eastAsiaTheme="majorEastAsia" w:hAnsiTheme="majorHAnsi" w:cstheme="majorBidi"/>
      <w:b/>
      <w:iCs/>
      <w:lang w:eastAsia="de-DE"/>
    </w:rPr>
  </w:style>
  <w:style w:type="paragraph" w:styleId="Aufzhlungszeichen">
    <w:name w:val="List Bullet"/>
    <w:basedOn w:val="Standard"/>
    <w:uiPriority w:val="9"/>
    <w:qFormat/>
    <w:rsid w:val="008B6ED2"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"/>
    <w:qFormat/>
    <w:rsid w:val="008B6ED2"/>
    <w:pPr>
      <w:numPr>
        <w:ilvl w:val="1"/>
        <w:numId w:val="4"/>
      </w:numPr>
      <w:contextualSpacing/>
    </w:pPr>
  </w:style>
  <w:style w:type="paragraph" w:styleId="Aufzhlungszeichen3">
    <w:name w:val="List Bullet 3"/>
    <w:basedOn w:val="Standard"/>
    <w:uiPriority w:val="9"/>
    <w:qFormat/>
    <w:rsid w:val="008B6ED2"/>
    <w:pPr>
      <w:numPr>
        <w:ilvl w:val="2"/>
        <w:numId w:val="4"/>
      </w:numPr>
      <w:contextualSpacing/>
    </w:pPr>
  </w:style>
  <w:style w:type="paragraph" w:styleId="Aufzhlungszeichen4">
    <w:name w:val="List Bullet 4"/>
    <w:basedOn w:val="Standard"/>
    <w:uiPriority w:val="9"/>
    <w:rsid w:val="008B6ED2"/>
    <w:pPr>
      <w:numPr>
        <w:ilvl w:val="3"/>
        <w:numId w:val="4"/>
      </w:numPr>
      <w:contextualSpacing/>
    </w:pPr>
    <w:rPr>
      <w:lang w:val="de-AT"/>
    </w:rPr>
  </w:style>
  <w:style w:type="paragraph" w:styleId="Aufzhlungszeichen5">
    <w:name w:val="List Bullet 5"/>
    <w:basedOn w:val="Standard"/>
    <w:uiPriority w:val="9"/>
    <w:rsid w:val="008B6ED2"/>
    <w:pPr>
      <w:numPr>
        <w:ilvl w:val="4"/>
        <w:numId w:val="4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qFormat/>
    <w:rsid w:val="00830AB2"/>
    <w:pPr>
      <w:spacing w:after="120"/>
    </w:pPr>
    <w:rPr>
      <w:b/>
      <w:szCs w:val="18"/>
    </w:rPr>
  </w:style>
  <w:style w:type="paragraph" w:customStyle="1" w:styleId="Betreff">
    <w:name w:val="Betreff"/>
    <w:basedOn w:val="Standard"/>
    <w:next w:val="Standard"/>
    <w:uiPriority w:val="16"/>
    <w:qFormat/>
    <w:rsid w:val="00830AB2"/>
    <w:rPr>
      <w:b/>
    </w:rPr>
  </w:style>
  <w:style w:type="paragraph" w:styleId="Endnotentext">
    <w:name w:val="endnote text"/>
    <w:basedOn w:val="Standard"/>
    <w:link w:val="EndnotentextZchn"/>
    <w:uiPriority w:val="99"/>
    <w:semiHidden/>
    <w:rsid w:val="00830AB2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0AB2"/>
    <w:rPr>
      <w:rFonts w:eastAsia="Times New Roman" w:cs="Arial"/>
      <w:szCs w:val="22"/>
      <w:lang w:eastAsia="de-DE"/>
    </w:rPr>
  </w:style>
  <w:style w:type="character" w:styleId="Endnotenzeichen">
    <w:name w:val="endnote reference"/>
    <w:basedOn w:val="Absatz-Standardschriftart"/>
    <w:uiPriority w:val="99"/>
    <w:semiHidden/>
    <w:rsid w:val="00830AB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830AB2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0AB2"/>
    <w:rPr>
      <w:rFonts w:eastAsia="Times New Roman" w:cs="Arial"/>
      <w:szCs w:val="22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830AB2"/>
    <w:rPr>
      <w:vertAlign w:val="superscript"/>
    </w:rPr>
  </w:style>
  <w:style w:type="paragraph" w:styleId="Fuzeile">
    <w:name w:val="footer"/>
    <w:aliases w:val="Fußzeile Amtsbezeichnung"/>
    <w:basedOn w:val="Standard"/>
    <w:next w:val="Standard"/>
    <w:link w:val="FuzeileZchn"/>
    <w:uiPriority w:val="25"/>
    <w:rsid w:val="00EF033E"/>
    <w:pPr>
      <w:tabs>
        <w:tab w:val="center" w:pos="4536"/>
        <w:tab w:val="right" w:pos="9072"/>
      </w:tabs>
      <w:spacing w:line="240" w:lineRule="atLeast"/>
    </w:pPr>
    <w:rPr>
      <w:b/>
      <w:sz w:val="16"/>
    </w:rPr>
  </w:style>
  <w:style w:type="character" w:customStyle="1" w:styleId="FuzeileZchn">
    <w:name w:val="Fußzeile Zchn"/>
    <w:aliases w:val="Fußzeile Amtsbezeichnung Zchn"/>
    <w:basedOn w:val="Absatz-Standardschriftart"/>
    <w:link w:val="Fuzeile"/>
    <w:uiPriority w:val="25"/>
    <w:rsid w:val="00EF033E"/>
    <w:rPr>
      <w:rFonts w:eastAsia="Times New Roman" w:cs="Arial"/>
      <w:b/>
      <w:sz w:val="16"/>
      <w:szCs w:val="22"/>
      <w:lang w:eastAsia="de-DE"/>
    </w:rPr>
  </w:style>
  <w:style w:type="character" w:styleId="Hyperlink">
    <w:name w:val="Hyperlink"/>
    <w:basedOn w:val="Absatz-Standardschriftart"/>
    <w:rsid w:val="00830AB2"/>
    <w:rPr>
      <w:color w:val="auto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830AB2"/>
    <w:pPr>
      <w:spacing w:line="240" w:lineRule="auto"/>
      <w:ind w:left="200" w:hanging="200"/>
    </w:pPr>
  </w:style>
  <w:style w:type="paragraph" w:styleId="Inhaltsverzeichnisberschrift">
    <w:name w:val="TOC Heading"/>
    <w:basedOn w:val="berschrift1"/>
    <w:next w:val="Standard"/>
    <w:uiPriority w:val="39"/>
    <w:qFormat/>
    <w:rsid w:val="00830AB2"/>
    <w:pPr>
      <w:outlineLvl w:val="9"/>
    </w:pPr>
    <w:rPr>
      <w:sz w:val="28"/>
      <w:szCs w:val="28"/>
    </w:rPr>
  </w:style>
  <w:style w:type="paragraph" w:styleId="Kopfzeile">
    <w:name w:val="header"/>
    <w:basedOn w:val="Standard"/>
    <w:link w:val="KopfzeileZchn"/>
    <w:uiPriority w:val="19"/>
    <w:semiHidden/>
    <w:rsid w:val="00830AB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19"/>
    <w:semiHidden/>
    <w:rsid w:val="00830AB2"/>
    <w:rPr>
      <w:rFonts w:eastAsia="Times New Roman" w:cs="Arial"/>
      <w:szCs w:val="22"/>
      <w:lang w:eastAsia="de-DE"/>
    </w:rPr>
  </w:style>
  <w:style w:type="paragraph" w:styleId="Listenabsatz">
    <w:name w:val="List Paragraph"/>
    <w:basedOn w:val="Standard"/>
    <w:uiPriority w:val="9"/>
    <w:qFormat/>
    <w:rsid w:val="00FD789A"/>
    <w:pPr>
      <w:ind w:left="357"/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830AB2"/>
  </w:style>
  <w:style w:type="paragraph" w:customStyle="1" w:styleId="Nummerierung">
    <w:name w:val="Nummerierung"/>
    <w:basedOn w:val="Standard"/>
    <w:uiPriority w:val="12"/>
    <w:qFormat/>
    <w:rsid w:val="00F8528E"/>
    <w:pPr>
      <w:numPr>
        <w:numId w:val="2"/>
      </w:numPr>
    </w:pPr>
  </w:style>
  <w:style w:type="paragraph" w:customStyle="1" w:styleId="Nummerierung2">
    <w:name w:val="Nummerierung 2"/>
    <w:basedOn w:val="Nummerierung"/>
    <w:uiPriority w:val="12"/>
    <w:qFormat/>
    <w:rsid w:val="00830AB2"/>
    <w:pPr>
      <w:numPr>
        <w:ilvl w:val="1"/>
      </w:numPr>
    </w:pPr>
  </w:style>
  <w:style w:type="paragraph" w:customStyle="1" w:styleId="Nummerierung3">
    <w:name w:val="Nummerierung 3"/>
    <w:basedOn w:val="Nummerierung2"/>
    <w:uiPriority w:val="12"/>
    <w:qFormat/>
    <w:rsid w:val="00830AB2"/>
    <w:pPr>
      <w:numPr>
        <w:ilvl w:val="2"/>
      </w:numPr>
    </w:pPr>
  </w:style>
  <w:style w:type="paragraph" w:customStyle="1" w:styleId="Nummerierung4">
    <w:name w:val="Nummerierung 4"/>
    <w:basedOn w:val="Nummerierung3"/>
    <w:uiPriority w:val="12"/>
    <w:rsid w:val="00830AB2"/>
    <w:pPr>
      <w:numPr>
        <w:ilvl w:val="3"/>
      </w:numPr>
    </w:pPr>
  </w:style>
  <w:style w:type="paragraph" w:customStyle="1" w:styleId="Nummerierung5">
    <w:name w:val="Nummerierung 5"/>
    <w:basedOn w:val="Nummerierung4"/>
    <w:uiPriority w:val="12"/>
    <w:rsid w:val="00830AB2"/>
    <w:pPr>
      <w:numPr>
        <w:ilvl w:val="4"/>
      </w:numPr>
    </w:pPr>
  </w:style>
  <w:style w:type="numbering" w:customStyle="1" w:styleId="DNummerierungs-Gliederung">
    <w:name w:val="D Nummerierungs-Gliederung"/>
    <w:basedOn w:val="KeineListe"/>
    <w:uiPriority w:val="99"/>
    <w:rsid w:val="00F8528E"/>
    <w:pPr>
      <w:numPr>
        <w:numId w:val="2"/>
      </w:numPr>
    </w:pPr>
  </w:style>
  <w:style w:type="character" w:styleId="Platzhaltertext">
    <w:name w:val="Placeholder Text"/>
    <w:basedOn w:val="Absatz-Standardschriftart"/>
    <w:uiPriority w:val="99"/>
    <w:semiHidden/>
    <w:rsid w:val="00830AB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830A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AB2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83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2"/>
    <w:semiHidden/>
    <w:qFormat/>
    <w:rsid w:val="00830AB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semiHidden/>
    <w:rsid w:val="00830AB2"/>
    <w:rPr>
      <w:rFonts w:eastAsia="Times New Roman" w:cs="Arial"/>
      <w:szCs w:val="22"/>
      <w:lang w:eastAsia="de-DE"/>
    </w:rPr>
  </w:style>
  <w:style w:type="paragraph" w:styleId="Titel">
    <w:name w:val="Title"/>
    <w:aliases w:val="Deckblatt Titel"/>
    <w:basedOn w:val="Standard"/>
    <w:next w:val="Standard"/>
    <w:link w:val="TitelZchn"/>
    <w:uiPriority w:val="3"/>
    <w:qFormat/>
    <w:rsid w:val="00830AB2"/>
    <w:pPr>
      <w:spacing w:after="480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28"/>
      <w:szCs w:val="52"/>
    </w:rPr>
  </w:style>
  <w:style w:type="character" w:customStyle="1" w:styleId="TitelZchn">
    <w:name w:val="Titel Zchn"/>
    <w:aliases w:val="Deckblatt Titel Zchn"/>
    <w:basedOn w:val="Absatz-Standardschriftart"/>
    <w:link w:val="Titel"/>
    <w:uiPriority w:val="3"/>
    <w:rsid w:val="00712408"/>
    <w:rPr>
      <w:rFonts w:asciiTheme="majorHAnsi" w:eastAsiaTheme="majorEastAsia" w:hAnsiTheme="majorHAnsi" w:cstheme="majorBidi"/>
      <w:b/>
      <w:caps/>
      <w:spacing w:val="5"/>
      <w:kern w:val="28"/>
      <w:sz w:val="28"/>
      <w:szCs w:val="52"/>
      <w:lang w:eastAsia="de-DE"/>
    </w:rPr>
  </w:style>
  <w:style w:type="numbering" w:customStyle="1" w:styleId="Cberschriften-Gliederung">
    <w:name w:val="C Überschriften-Gliederung"/>
    <w:basedOn w:val="KeineListe"/>
    <w:uiPriority w:val="99"/>
    <w:rsid w:val="00830AB2"/>
    <w:pPr>
      <w:numPr>
        <w:numId w:val="9"/>
      </w:numPr>
    </w:pPr>
  </w:style>
  <w:style w:type="paragraph" w:styleId="Verzeichnis1">
    <w:name w:val="toc 1"/>
    <w:basedOn w:val="Standard"/>
    <w:next w:val="Standard"/>
    <w:uiPriority w:val="39"/>
    <w:rsid w:val="00830AB2"/>
    <w:pPr>
      <w:spacing w:after="100"/>
    </w:pPr>
  </w:style>
  <w:style w:type="paragraph" w:styleId="Verzeichnis2">
    <w:name w:val="toc 2"/>
    <w:basedOn w:val="Standard"/>
    <w:next w:val="Standard"/>
    <w:uiPriority w:val="39"/>
    <w:rsid w:val="00830AB2"/>
    <w:pPr>
      <w:spacing w:after="100"/>
      <w:ind w:left="200"/>
    </w:pPr>
  </w:style>
  <w:style w:type="paragraph" w:styleId="Verzeichnis3">
    <w:name w:val="toc 3"/>
    <w:basedOn w:val="Standard"/>
    <w:next w:val="Standard"/>
    <w:uiPriority w:val="39"/>
    <w:semiHidden/>
    <w:rsid w:val="00830AB2"/>
    <w:pPr>
      <w:spacing w:after="100"/>
      <w:ind w:left="400"/>
    </w:pPr>
  </w:style>
  <w:style w:type="paragraph" w:styleId="Verzeichnis4">
    <w:name w:val="toc 4"/>
    <w:basedOn w:val="Standard"/>
    <w:next w:val="Standard"/>
    <w:uiPriority w:val="39"/>
    <w:semiHidden/>
    <w:rsid w:val="00830AB2"/>
    <w:pPr>
      <w:spacing w:after="100"/>
      <w:ind w:left="600"/>
    </w:pPr>
  </w:style>
  <w:style w:type="paragraph" w:styleId="Verzeichnis5">
    <w:name w:val="toc 5"/>
    <w:basedOn w:val="Standard"/>
    <w:next w:val="Standard"/>
    <w:uiPriority w:val="39"/>
    <w:semiHidden/>
    <w:rsid w:val="00830AB2"/>
    <w:pPr>
      <w:spacing w:after="100"/>
      <w:ind w:left="800"/>
    </w:pPr>
  </w:style>
  <w:style w:type="paragraph" w:styleId="Verzeichnis6">
    <w:name w:val="toc 6"/>
    <w:basedOn w:val="Standard"/>
    <w:next w:val="Standard"/>
    <w:uiPriority w:val="39"/>
    <w:semiHidden/>
    <w:rsid w:val="00830AB2"/>
    <w:pPr>
      <w:spacing w:after="100"/>
      <w:ind w:left="1000"/>
    </w:pPr>
  </w:style>
  <w:style w:type="paragraph" w:styleId="Verzeichnis7">
    <w:name w:val="toc 7"/>
    <w:basedOn w:val="Standard"/>
    <w:next w:val="Standard"/>
    <w:uiPriority w:val="39"/>
    <w:semiHidden/>
    <w:rsid w:val="00830AB2"/>
    <w:pPr>
      <w:spacing w:after="100"/>
      <w:ind w:left="1200"/>
    </w:pPr>
  </w:style>
  <w:style w:type="paragraph" w:styleId="Verzeichnis8">
    <w:name w:val="toc 8"/>
    <w:basedOn w:val="Standard"/>
    <w:next w:val="Standard"/>
    <w:uiPriority w:val="39"/>
    <w:semiHidden/>
    <w:rsid w:val="00830AB2"/>
    <w:pPr>
      <w:spacing w:after="100"/>
      <w:ind w:left="1400"/>
    </w:pPr>
  </w:style>
  <w:style w:type="paragraph" w:styleId="Verzeichnis9">
    <w:name w:val="toc 9"/>
    <w:basedOn w:val="Standard"/>
    <w:next w:val="Standard"/>
    <w:uiPriority w:val="39"/>
    <w:semiHidden/>
    <w:rsid w:val="00830AB2"/>
    <w:pPr>
      <w:spacing w:after="100"/>
      <w:ind w:left="1600"/>
    </w:pPr>
  </w:style>
  <w:style w:type="character" w:styleId="Zeilennummer">
    <w:name w:val="line number"/>
    <w:basedOn w:val="Absatz-Standardschriftart"/>
    <w:uiPriority w:val="99"/>
    <w:semiHidden/>
    <w:rsid w:val="00830AB2"/>
  </w:style>
  <w:style w:type="paragraph" w:customStyle="1" w:styleId="Amtsadresse">
    <w:name w:val="Amtsadresse"/>
    <w:basedOn w:val="Standard"/>
    <w:uiPriority w:val="24"/>
    <w:rsid w:val="000053DB"/>
    <w:pPr>
      <w:spacing w:line="240" w:lineRule="atLeast"/>
    </w:pPr>
    <w:rPr>
      <w:sz w:val="18"/>
    </w:rPr>
  </w:style>
  <w:style w:type="paragraph" w:customStyle="1" w:styleId="Amtsbezeichnung">
    <w:name w:val="Amtsbezeichnung"/>
    <w:basedOn w:val="Amtsadresse"/>
    <w:next w:val="Amtsadresse"/>
    <w:uiPriority w:val="23"/>
    <w:rsid w:val="000053DB"/>
    <w:rPr>
      <w:b/>
    </w:rPr>
  </w:style>
  <w:style w:type="paragraph" w:customStyle="1" w:styleId="FuzeileAmtsadresse">
    <w:name w:val="Fußzeile Amtsadresse"/>
    <w:basedOn w:val="Standard"/>
    <w:link w:val="FuzeileAmtsadresseZchn"/>
    <w:uiPriority w:val="26"/>
    <w:rsid w:val="00EF033E"/>
    <w:pPr>
      <w:spacing w:line="240" w:lineRule="atLeast"/>
    </w:pPr>
    <w:rPr>
      <w:sz w:val="16"/>
    </w:rPr>
  </w:style>
  <w:style w:type="character" w:customStyle="1" w:styleId="FuzeileAmtsadresseZchn">
    <w:name w:val="Fußzeile Amtsadresse Zchn"/>
    <w:basedOn w:val="Absatz-Standardschriftart"/>
    <w:link w:val="FuzeileAmtsadresse"/>
    <w:uiPriority w:val="26"/>
    <w:rsid w:val="00EF033E"/>
    <w:rPr>
      <w:rFonts w:eastAsia="Times New Roman" w:cs="Arial"/>
      <w:sz w:val="16"/>
      <w:szCs w:val="22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10E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0E75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uiPriority w:val="1"/>
    <w:qFormat/>
    <w:rsid w:val="00FD789A"/>
    <w:rPr>
      <w:b/>
      <w:bCs w:val="0"/>
    </w:rPr>
  </w:style>
  <w:style w:type="numbering" w:customStyle="1" w:styleId="BNumm-Gliederung">
    <w:name w:val="B Numm-Gliederung"/>
    <w:uiPriority w:val="99"/>
    <w:rsid w:val="00641523"/>
    <w:pPr>
      <w:numPr>
        <w:numId w:val="5"/>
      </w:numPr>
    </w:pPr>
  </w:style>
  <w:style w:type="paragraph" w:customStyle="1" w:styleId="Numm">
    <w:name w:val="Numm"/>
    <w:basedOn w:val="Listenabsatz"/>
    <w:uiPriority w:val="10"/>
    <w:qFormat/>
    <w:rsid w:val="00641523"/>
    <w:pPr>
      <w:numPr>
        <w:numId w:val="6"/>
      </w:numPr>
    </w:pPr>
  </w:style>
  <w:style w:type="paragraph" w:customStyle="1" w:styleId="Numm2">
    <w:name w:val="Numm 2"/>
    <w:basedOn w:val="Listenabsatz"/>
    <w:uiPriority w:val="10"/>
    <w:qFormat/>
    <w:rsid w:val="00641523"/>
    <w:pPr>
      <w:numPr>
        <w:ilvl w:val="1"/>
        <w:numId w:val="6"/>
      </w:numPr>
    </w:pPr>
  </w:style>
  <w:style w:type="paragraph" w:customStyle="1" w:styleId="Numm3">
    <w:name w:val="Numm 3"/>
    <w:basedOn w:val="Listenabsatz"/>
    <w:uiPriority w:val="10"/>
    <w:qFormat/>
    <w:rsid w:val="00641523"/>
    <w:pPr>
      <w:numPr>
        <w:ilvl w:val="2"/>
        <w:numId w:val="6"/>
      </w:numPr>
    </w:pPr>
  </w:style>
  <w:style w:type="paragraph" w:customStyle="1" w:styleId="Numm4">
    <w:name w:val="Numm 4"/>
    <w:basedOn w:val="Listenabsatz"/>
    <w:uiPriority w:val="10"/>
    <w:rsid w:val="00641523"/>
    <w:pPr>
      <w:numPr>
        <w:ilvl w:val="3"/>
        <w:numId w:val="6"/>
      </w:numPr>
    </w:pPr>
  </w:style>
  <w:style w:type="paragraph" w:customStyle="1" w:styleId="Numm5">
    <w:name w:val="Numm 5"/>
    <w:basedOn w:val="Listenabsatz"/>
    <w:uiPriority w:val="10"/>
    <w:rsid w:val="00641523"/>
    <w:pPr>
      <w:numPr>
        <w:ilvl w:val="4"/>
        <w:numId w:val="6"/>
      </w:numPr>
    </w:pPr>
  </w:style>
  <w:style w:type="paragraph" w:customStyle="1" w:styleId="Formulartitel">
    <w:name w:val="Formulartitel"/>
    <w:basedOn w:val="Standard"/>
    <w:link w:val="FormulartitelZchn"/>
    <w:uiPriority w:val="17"/>
    <w:qFormat/>
    <w:rsid w:val="004559FC"/>
    <w:rPr>
      <w:b/>
      <w:caps/>
    </w:rPr>
  </w:style>
  <w:style w:type="character" w:customStyle="1" w:styleId="FormulartitelZchn">
    <w:name w:val="Formulartitel Zchn"/>
    <w:basedOn w:val="Absatz-Standardschriftart"/>
    <w:link w:val="Formulartitel"/>
    <w:uiPriority w:val="17"/>
    <w:rsid w:val="004559FC"/>
    <w:rPr>
      <w:rFonts w:eastAsia="Times New Roman" w:cs="Arial"/>
      <w:b/>
      <w:caps/>
      <w:szCs w:val="22"/>
      <w:lang w:eastAsia="de-DE"/>
    </w:rPr>
  </w:style>
  <w:style w:type="paragraph" w:customStyle="1" w:styleId="DVRNummer">
    <w:name w:val="DVR Nummer"/>
    <w:basedOn w:val="Standard"/>
    <w:next w:val="Standard"/>
    <w:uiPriority w:val="27"/>
    <w:rsid w:val="009040BD"/>
    <w:pPr>
      <w:spacing w:line="240" w:lineRule="auto"/>
    </w:pPr>
    <w:rPr>
      <w:sz w:val="12"/>
    </w:rPr>
  </w:style>
  <w:style w:type="paragraph" w:customStyle="1" w:styleId="berschriftohneNummerierung">
    <w:name w:val="§ Überschrift ohne Nummerierung"/>
    <w:basedOn w:val="berschrift1"/>
    <w:next w:val="Standard"/>
    <w:uiPriority w:val="14"/>
    <w:qFormat/>
    <w:rsid w:val="00046E6F"/>
    <w:pPr>
      <w:ind w:left="360"/>
    </w:pPr>
  </w:style>
  <w:style w:type="paragraph" w:customStyle="1" w:styleId="EinfAbs">
    <w:name w:val="[Einf. Abs.]"/>
    <w:basedOn w:val="Standard"/>
    <w:uiPriority w:val="99"/>
    <w:rsid w:val="0096775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9C5249"/>
    <w:pPr>
      <w:spacing w:line="240" w:lineRule="auto"/>
    </w:pPr>
    <w:rPr>
      <w:rFonts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C5249"/>
    <w:rPr>
      <w:rFonts w:eastAsia="Times New Roman" w:cstheme="minorBidi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5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ur01.safelinks.protection.outlook.com/?url=http%3A%2F%2Fwww.bregenzermeisterkonzerte.at%2F&amp;data=05%7C02%7Cnina.fink%40bregenz.at%7C6fd77f50435d4042208f08dc94135e1c%7C1d82f167747b447b9e9c718fc6ba7b0e%7C0%7C0%7C638548058130695526%7CUnknown%7CTWFpbGZsb3d8eyJWIjoiMC4wLjAwMDAiLCJQIjoiV2luMzIiLCJBTiI6Ik1haWwiLCJXVCI6Mn0%3D%7C0%7C%7C%7C&amp;sdata=XqYHDyLtDF4tcYtBmHy%2F6XiAr8PjEn4eG1T9vQyakCo%3D&amp;reserved=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ismus@bregenz.at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@bregenz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ltur@bregenz.at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ur01.safelinks.protection.outlook.com/?url=http%3A%2F%2Fwww.bregenz.gv.at%2Fpresse&amp;data=05%7C02%7Cnina.fink%40bregenz.at%7C6fd77f50435d4042208f08dc94135e1c%7C1d82f167747b447b9e9c718fc6ba7b0e%7C0%7C0%7C638548058130713192%7CUnknown%7CTWFpbGZsb3d8eyJWIjoiMC4wLjAwMDAiLCJQIjoiV2luMzIiLCJBTiI6Ik1haWwiLCJXVCI6Mn0%3D%7C0%7C%7C%7C&amp;sdata=Mkoq2FmD1z8QGSFg6YTafPdltBjr7Zp3G5udTm4w148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dfd</b:Tag>
    <b:SourceType>Book</b:SourceType>
    <b:Guid>{ED4D0801-78D2-4CF5-9384-8E124AB4B7E0}</b:Guid>
    <b:Author>
      <b:Author>
        <b:NameList>
          <b:Person>
            <b:Last>dfdsfds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3E23E23-2273-46E5-BB5F-8375F922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1422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LH Bregenz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Susanne</dc:creator>
  <cp:lastModifiedBy>Fink Michaela</cp:lastModifiedBy>
  <cp:revision>5</cp:revision>
  <cp:lastPrinted>2024-06-20T12:19:00Z</cp:lastPrinted>
  <dcterms:created xsi:type="dcterms:W3CDTF">2024-06-24T06:55:00Z</dcterms:created>
  <dcterms:modified xsi:type="dcterms:W3CDTF">2024-06-24T06:58:00Z</dcterms:modified>
</cp:coreProperties>
</file>